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_GB2312"/>
          <w:kern w:val="0"/>
          <w:sz w:val="32"/>
          <w:szCs w:val="32"/>
        </w:rPr>
      </w:pPr>
    </w:p>
    <w:p>
      <w:pPr>
        <w:rPr>
          <w:rFonts w:ascii="仿宋" w:hAnsi="仿宋" w:eastAsia="仿宋" w:cs="仿宋_GB2312"/>
          <w:kern w:val="0"/>
          <w:sz w:val="32"/>
          <w:szCs w:val="32"/>
        </w:rPr>
      </w:pPr>
      <w:r>
        <w:rPr>
          <w:rFonts w:ascii="仿宋" w:hAnsi="仿宋" w:eastAsia="仿宋" w:cs="仿宋_GB2312"/>
          <w:kern w:val="0"/>
          <w:sz w:val="32"/>
          <w:szCs w:val="32"/>
        </w:rPr>
        <w:pict>
          <v:shape id="_x0000_s1026" o:spid="_x0000_s1026" o:spt="136" type="#_x0000_t136" style="position:absolute;left:0pt;margin-left:12.95pt;margin-top:22.25pt;height:60.15pt;width:419.85pt;z-index:-251656192;mso-width-relative:page;mso-height-relative:page;" fillcolor="#FF0000" filled="t" stroked="t" coordsize="21600,21600">
            <v:path/>
            <v:fill on="t" focussize="0,0"/>
            <v:stroke color="#FF0000"/>
            <v:imagedata o:title=""/>
            <o:lock v:ext="edit" text="f"/>
            <v:textpath on="t" fitpath="t" trim="t" xscale="f" string="中共江西中医药大学药学院委员会文件" style="font-family:华文宋体;font-size:36pt;font-weight:bold;v-same-letter-heights:t;v-text-align:center;"/>
          </v:shape>
        </w:pict>
      </w:r>
    </w:p>
    <w:p>
      <w:pPr>
        <w:ind w:left="-4502" w:leftChars="-2144" w:firstLine="12528" w:firstLineChars="3915"/>
        <w:rPr>
          <w:rFonts w:ascii="仿宋" w:hAnsi="仿宋" w:eastAsia="仿宋" w:cs="仿宋_GB2312"/>
          <w:kern w:val="0"/>
          <w:sz w:val="32"/>
          <w:szCs w:val="32"/>
        </w:rPr>
      </w:pPr>
    </w:p>
    <w:p>
      <w:pPr>
        <w:spacing w:line="560" w:lineRule="exact"/>
        <w:jc w:val="center"/>
        <w:rPr>
          <w:rFonts w:ascii="仿宋" w:hAnsi="仿宋" w:eastAsia="仿宋" w:cs="仿宋_GB2312"/>
          <w:kern w:val="0"/>
          <w:sz w:val="32"/>
          <w:szCs w:val="32"/>
        </w:rPr>
      </w:pPr>
    </w:p>
    <w:p>
      <w:pPr>
        <w:spacing w:line="560" w:lineRule="exact"/>
        <w:jc w:val="center"/>
        <w:rPr>
          <w:rFonts w:ascii="仿宋" w:hAnsi="仿宋" w:eastAsia="仿宋" w:cs="仿宋_GB2312"/>
          <w:kern w:val="0"/>
          <w:sz w:val="32"/>
          <w:szCs w:val="32"/>
        </w:rPr>
      </w:pPr>
    </w:p>
    <w:p>
      <w:pPr>
        <w:spacing w:line="560" w:lineRule="exact"/>
        <w:jc w:val="center"/>
        <w:rPr>
          <w:rFonts w:ascii="仿宋" w:hAnsi="仿宋" w:eastAsia="仿宋" w:cs="仿宋_GB2312"/>
          <w:kern w:val="0"/>
          <w:sz w:val="32"/>
          <w:szCs w:val="32"/>
        </w:rPr>
      </w:pPr>
      <w:r>
        <w:rPr>
          <w:rFonts w:hint="eastAsia" w:ascii="仿宋" w:hAnsi="仿宋" w:eastAsia="仿宋" w:cs="仿宋_GB2312"/>
          <w:kern w:val="0"/>
          <w:sz w:val="32"/>
          <w:szCs w:val="32"/>
        </w:rPr>
        <w:t>院党字〔2019〕1</w:t>
      </w:r>
      <w:r>
        <w:rPr>
          <w:rFonts w:hint="eastAsia" w:ascii="仿宋" w:hAnsi="仿宋" w:eastAsia="仿宋" w:cs="仿宋_GB2312"/>
          <w:kern w:val="0"/>
          <w:sz w:val="32"/>
          <w:szCs w:val="32"/>
          <w:lang w:val="en-US" w:eastAsia="zh-CN"/>
        </w:rPr>
        <w:t>6</w:t>
      </w:r>
      <w:bookmarkStart w:id="0" w:name="_GoBack"/>
      <w:bookmarkEnd w:id="0"/>
      <w:r>
        <w:rPr>
          <w:rFonts w:hint="eastAsia" w:ascii="仿宋" w:hAnsi="仿宋" w:eastAsia="仿宋" w:cs="仿宋_GB2312"/>
          <w:kern w:val="0"/>
          <w:sz w:val="32"/>
          <w:szCs w:val="32"/>
        </w:rPr>
        <w:t>号</w:t>
      </w:r>
    </w:p>
    <w:p>
      <w:pPr>
        <w:spacing w:line="560" w:lineRule="exact"/>
        <w:jc w:val="center"/>
        <w:rPr>
          <w:rFonts w:ascii="仿宋" w:hAnsi="仿宋" w:eastAsia="仿宋" w:cs="仿宋_GB2312"/>
          <w:kern w:val="0"/>
          <w:sz w:val="32"/>
          <w:szCs w:val="32"/>
        </w:rPr>
      </w:pPr>
      <w:r>
        <w:rPr>
          <w:rFonts w:ascii="仿宋" w:hAnsi="仿宋" w:eastAsia="仿宋" w:cs="仿宋_GB2312"/>
          <w:kern w:val="0"/>
          <w:sz w:val="32"/>
          <w:szCs w:val="32"/>
        </w:rPr>
        <w:pict>
          <v:line id="直线 3" o:spid="_x0000_s1029" o:spt="20" style="position:absolute;left:0pt;margin-left:243.75pt;margin-top:23.55pt;height:0pt;width:197.3pt;z-index:251663360;mso-width-relative:page;mso-height-relative:page;" stroked="t" coordsize="21600,21600">
            <v:path arrowok="t"/>
            <v:fill focussize="0,0"/>
            <v:stroke weight="3.5pt" color="#FF0000"/>
            <v:imagedata o:title=""/>
            <o:lock v:ext="edit"/>
          </v:line>
        </w:pict>
      </w:r>
      <w:r>
        <w:rPr>
          <w:rFonts w:ascii="仿宋" w:hAnsi="仿宋" w:eastAsia="仿宋" w:cs="仿宋_GB2312"/>
          <w:kern w:val="0"/>
          <w:sz w:val="32"/>
          <w:szCs w:val="32"/>
        </w:rPr>
        <w:pict>
          <v:line id="直线 4" o:spid="_x0000_s1027" o:spt="20" style="position:absolute;left:0pt;margin-left:0.55pt;margin-top:23.55pt;height:0pt;width:197.3pt;z-index:251661312;mso-width-relative:page;mso-height-relative:page;" stroked="t" coordsize="21600,21600">
            <v:path arrowok="t"/>
            <v:fill focussize="0,0"/>
            <v:stroke weight="3.5pt" color="#FF0000"/>
            <v:imagedata o:title=""/>
            <o:lock v:ext="edit"/>
          </v:line>
        </w:pict>
      </w:r>
      <w:r>
        <w:rPr>
          <w:rFonts w:ascii="仿宋" w:hAnsi="仿宋" w:eastAsia="仿宋" w:cs="仿宋_GB2312"/>
          <w:kern w:val="0"/>
          <w:sz w:val="32"/>
          <w:szCs w:val="32"/>
        </w:rPr>
        <w:pict>
          <v:shape id="自选图形 5" o:spid="_x0000_s1028" o:spt="12" type="#_x0000_t12" style="position:absolute;left:0pt;margin-left:207.75pt;margin-top:5.55pt;height:25.65pt;width:27pt;z-index:251662336;mso-width-relative:page;mso-height-relative:page;" fillcolor="#FF0000" filled="t" stroked="t" coordsize="21600,21600">
            <v:path/>
            <v:fill on="t" focussize="0,0"/>
            <v:stroke weight="2.5pt" color="#FF0000" joinstyle="miter"/>
            <v:imagedata o:title=""/>
            <o:lock v:ext="edit"/>
          </v:shape>
        </w:pict>
      </w:r>
    </w:p>
    <w:p>
      <w:pPr>
        <w:spacing w:line="560" w:lineRule="exact"/>
        <w:jc w:val="center"/>
        <w:rPr>
          <w:rFonts w:ascii="仿宋" w:hAnsi="仿宋" w:eastAsia="仿宋" w:cs="仿宋_GB2312"/>
          <w:kern w:val="0"/>
          <w:sz w:val="32"/>
          <w:szCs w:val="32"/>
        </w:rPr>
      </w:pPr>
    </w:p>
    <w:p>
      <w:pPr>
        <w:rPr>
          <w:rFonts w:ascii="仿宋" w:hAnsi="仿宋" w:eastAsia="仿宋" w:cs="仿宋_GB2312"/>
          <w:kern w:val="0"/>
          <w:sz w:val="32"/>
          <w:szCs w:val="32"/>
        </w:rPr>
      </w:pPr>
    </w:p>
    <w:p>
      <w:pPr>
        <w:jc w:val="center"/>
        <w:rPr>
          <w:b/>
          <w:sz w:val="44"/>
          <w:szCs w:val="44"/>
        </w:rPr>
      </w:pPr>
      <w:r>
        <w:rPr>
          <w:b/>
          <w:sz w:val="44"/>
          <w:szCs w:val="44"/>
        </w:rPr>
        <w:t>药学院</w:t>
      </w:r>
      <w:r>
        <w:rPr>
          <w:rFonts w:hint="eastAsia"/>
          <w:b/>
          <w:sz w:val="44"/>
          <w:szCs w:val="44"/>
        </w:rPr>
        <w:t>“不忘初心、牢记使命”主题教育集中学习培训安排</w:t>
      </w:r>
    </w:p>
    <w:p>
      <w:pPr>
        <w:jc w:val="center"/>
        <w:rPr>
          <w:rFonts w:ascii="仿宋" w:hAnsi="仿宋" w:eastAsia="仿宋" w:cs="仿宋_GB2312"/>
          <w:kern w:val="0"/>
          <w:sz w:val="32"/>
          <w:szCs w:val="32"/>
        </w:rPr>
      </w:pPr>
    </w:p>
    <w:p>
      <w:pPr>
        <w:rPr>
          <w:rFonts w:ascii="仿宋" w:hAnsi="仿宋" w:eastAsia="仿宋" w:cs="仿宋_GB2312"/>
          <w:kern w:val="0"/>
          <w:sz w:val="32"/>
          <w:szCs w:val="32"/>
        </w:rPr>
      </w:pPr>
      <w:r>
        <w:rPr>
          <w:rFonts w:hint="eastAsia" w:ascii="仿宋" w:hAnsi="仿宋" w:eastAsia="仿宋" w:cs="仿宋_GB2312"/>
          <w:kern w:val="0"/>
          <w:sz w:val="32"/>
          <w:szCs w:val="32"/>
        </w:rPr>
        <w:t>药学院各党支部：</w:t>
      </w:r>
    </w:p>
    <w:p>
      <w:pPr>
        <w:rPr>
          <w:rFonts w:ascii="仿宋" w:hAnsi="仿宋" w:eastAsia="仿宋" w:cs="仿宋_GB2312"/>
          <w:kern w:val="0"/>
          <w:sz w:val="32"/>
          <w:szCs w:val="32"/>
        </w:rPr>
      </w:pPr>
      <w:r>
        <w:rPr>
          <w:rFonts w:hint="eastAsia" w:ascii="仿宋" w:hAnsi="仿宋" w:eastAsia="仿宋" w:cs="仿宋_GB2312"/>
          <w:kern w:val="0"/>
          <w:sz w:val="32"/>
          <w:szCs w:val="32"/>
        </w:rPr>
        <w:t xml:space="preserve">    根据</w:t>
      </w:r>
      <w:r>
        <w:rPr>
          <w:rFonts w:hint="eastAsia" w:ascii="仿宋" w:hAnsi="仿宋" w:eastAsia="仿宋"/>
          <w:kern w:val="0"/>
          <w:sz w:val="32"/>
          <w:szCs w:val="32"/>
        </w:rPr>
        <w:t>学校和学院“不忘初心、牢记使命”主题教育实施方案要求,现将主体教育集中学习培训安排如下:</w:t>
      </w:r>
    </w:p>
    <w:p>
      <w:pPr>
        <w:jc w:val="center"/>
        <w:rPr>
          <w:sz w:val="32"/>
          <w:szCs w:val="32"/>
        </w:rPr>
      </w:pPr>
      <w:r>
        <w:rPr>
          <w:rFonts w:hint="eastAsia"/>
          <w:b/>
          <w:sz w:val="32"/>
          <w:szCs w:val="32"/>
        </w:rPr>
        <w:t>一、药学院学生党员集中学习安排表</w:t>
      </w:r>
    </w:p>
    <w:tbl>
      <w:tblPr>
        <w:tblStyle w:val="7"/>
        <w:tblW w:w="8943" w:type="dxa"/>
        <w:tblInd w:w="96" w:type="dxa"/>
        <w:tblLayout w:type="fixed"/>
        <w:tblCellMar>
          <w:top w:w="0" w:type="dxa"/>
          <w:left w:w="108" w:type="dxa"/>
          <w:bottom w:w="0" w:type="dxa"/>
          <w:right w:w="108" w:type="dxa"/>
        </w:tblCellMar>
      </w:tblPr>
      <w:tblGrid>
        <w:gridCol w:w="1195"/>
        <w:gridCol w:w="1794"/>
        <w:gridCol w:w="2835"/>
        <w:gridCol w:w="1134"/>
        <w:gridCol w:w="992"/>
        <w:gridCol w:w="993"/>
      </w:tblGrid>
      <w:tr>
        <w:tblPrEx>
          <w:tblLayout w:type="fixed"/>
          <w:tblCellMar>
            <w:top w:w="0" w:type="dxa"/>
            <w:left w:w="108" w:type="dxa"/>
            <w:bottom w:w="0" w:type="dxa"/>
            <w:right w:w="108" w:type="dxa"/>
          </w:tblCellMar>
        </w:tblPrEx>
        <w:trPr>
          <w:trHeight w:val="288" w:hRule="atLeast"/>
        </w:trPr>
        <w:tc>
          <w:tcPr>
            <w:tcW w:w="29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时间</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组织形式</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地点</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参加人员</w:t>
            </w:r>
          </w:p>
        </w:tc>
      </w:tr>
      <w:tr>
        <w:tblPrEx>
          <w:tblLayout w:type="fixed"/>
          <w:tblCellMar>
            <w:top w:w="0" w:type="dxa"/>
            <w:left w:w="108" w:type="dxa"/>
            <w:bottom w:w="0" w:type="dxa"/>
            <w:right w:w="108" w:type="dxa"/>
          </w:tblCellMar>
        </w:tblPrEx>
        <w:trPr>
          <w:trHeight w:val="1440" w:hRule="atLeast"/>
        </w:trPr>
        <w:tc>
          <w:tcPr>
            <w:tcW w:w="1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9月20日            星期五</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下午        （16:30-18:30）</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1、学生党总支书记张璋同志做专题辅导报告        2、学习《习近平新时代中国特色社会主义思想学习纲要》</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全体学生党员</w:t>
            </w:r>
          </w:p>
        </w:tc>
      </w:tr>
      <w:tr>
        <w:tblPrEx>
          <w:tblLayout w:type="fixed"/>
          <w:tblCellMar>
            <w:top w:w="0" w:type="dxa"/>
            <w:left w:w="108" w:type="dxa"/>
            <w:bottom w:w="0" w:type="dxa"/>
            <w:right w:w="108" w:type="dxa"/>
          </w:tblCellMar>
        </w:tblPrEx>
        <w:trPr>
          <w:trHeight w:val="1152" w:hRule="atLeast"/>
        </w:trPr>
        <w:tc>
          <w:tcPr>
            <w:tcW w:w="1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9月21日    星期六</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上午         （9:00-12:00）</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党章、《习近平“不忘初心、牢记使命”重要论述选编》《中国共产党纪律处分条例》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全体学生党员</w:t>
            </w:r>
          </w:p>
        </w:tc>
      </w:tr>
      <w:tr>
        <w:tblPrEx>
          <w:tblLayout w:type="fixed"/>
          <w:tblCellMar>
            <w:top w:w="0" w:type="dxa"/>
            <w:left w:w="108" w:type="dxa"/>
            <w:bottom w:w="0" w:type="dxa"/>
            <w:right w:w="108" w:type="dxa"/>
          </w:tblCellMar>
        </w:tblPrEx>
        <w:trPr>
          <w:trHeight w:val="1440" w:hRule="atLeast"/>
        </w:trPr>
        <w:tc>
          <w:tcPr>
            <w:tcW w:w="11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9月22日</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上午          （9:00-12:00）</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1、习近平视察江西时重要讲话、党史、新中国史    2、视频教学：省委“不忘初心、牢记使命”主题教育先进事迹报告会</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  视频教学</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全体学生党员</w:t>
            </w:r>
          </w:p>
        </w:tc>
      </w:tr>
      <w:tr>
        <w:tblPrEx>
          <w:tblLayout w:type="fixed"/>
          <w:tblCellMar>
            <w:top w:w="0" w:type="dxa"/>
            <w:left w:w="108" w:type="dxa"/>
            <w:bottom w:w="0" w:type="dxa"/>
            <w:right w:w="108" w:type="dxa"/>
          </w:tblCellMar>
        </w:tblPrEx>
        <w:trPr>
          <w:trHeight w:val="864"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下午     （14:30-17:30）</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“不忘初心、牢记使命”主题教育总要求的四个维度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专题讲座</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全体学生党员</w:t>
            </w:r>
          </w:p>
        </w:tc>
      </w:tr>
      <w:tr>
        <w:tblPrEx>
          <w:tblLayout w:type="fixed"/>
          <w:tblCellMar>
            <w:top w:w="0" w:type="dxa"/>
            <w:left w:w="108" w:type="dxa"/>
            <w:bottom w:w="0" w:type="dxa"/>
            <w:right w:w="108" w:type="dxa"/>
          </w:tblCellMar>
        </w:tblPrEx>
        <w:trPr>
          <w:trHeight w:val="864" w:hRule="atLeast"/>
        </w:trPr>
        <w:tc>
          <w:tcPr>
            <w:tcW w:w="119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9月23日</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下午（16:30-18:30）</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“不忘初心、牢记使命”主题教育专题讲座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专题讲座</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教学楼4202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全体学生党员</w:t>
            </w:r>
          </w:p>
        </w:tc>
      </w:tr>
      <w:tr>
        <w:tblPrEx>
          <w:tblLayout w:type="fixed"/>
          <w:tblCellMar>
            <w:top w:w="0" w:type="dxa"/>
            <w:left w:w="108" w:type="dxa"/>
            <w:bottom w:w="0" w:type="dxa"/>
            <w:right w:w="108" w:type="dxa"/>
          </w:tblCellMar>
        </w:tblPrEx>
        <w:trPr>
          <w:trHeight w:val="2016" w:hRule="atLeast"/>
        </w:trPr>
        <w:tc>
          <w:tcPr>
            <w:tcW w:w="1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9月27日前  </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各支部具体确定</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题讨论：1、增强“四个意识”、坚定“四个自信”坚决做到“两个维护”切实提高政治能力。2、加强锻炼党性、心存纪律讲规矩、廉洁自律。干干净净做事、老老实实做人。3、观看习近平新时代中国特色社会主义思想三十讲。</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学习讨论</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待定</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全体学生党员</w:t>
            </w:r>
          </w:p>
        </w:tc>
      </w:tr>
      <w:tr>
        <w:tblPrEx>
          <w:tblLayout w:type="fixed"/>
          <w:tblCellMar>
            <w:top w:w="0" w:type="dxa"/>
            <w:left w:w="108" w:type="dxa"/>
            <w:bottom w:w="0" w:type="dxa"/>
            <w:right w:w="108" w:type="dxa"/>
          </w:tblCellMar>
        </w:tblPrEx>
        <w:trPr>
          <w:trHeight w:val="576"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9月28日</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上午          （9:00-12:00）</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参观小平小道</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现场教学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全体学生党员</w:t>
            </w:r>
          </w:p>
        </w:tc>
      </w:tr>
      <w:tr>
        <w:tblPrEx>
          <w:tblLayout w:type="fixed"/>
          <w:tblCellMar>
            <w:top w:w="0" w:type="dxa"/>
            <w:left w:w="108" w:type="dxa"/>
            <w:bottom w:w="0" w:type="dxa"/>
            <w:right w:w="108" w:type="dxa"/>
          </w:tblCellMar>
        </w:tblPrEx>
        <w:trPr>
          <w:trHeight w:val="864"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9月29日</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下午        （16:30-18:30）</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1、各支部代表汇报学习成果                      2、学院相关领导总结讲话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学习交流</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全体学生党员</w:t>
            </w:r>
          </w:p>
        </w:tc>
      </w:tr>
    </w:tbl>
    <w:p>
      <w:pPr>
        <w:rPr>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sz w:val="32"/>
          <w:szCs w:val="32"/>
        </w:rPr>
      </w:pPr>
      <w:r>
        <w:rPr>
          <w:rFonts w:hint="eastAsia"/>
          <w:b/>
          <w:sz w:val="32"/>
          <w:szCs w:val="32"/>
        </w:rPr>
        <w:t>二、药学院全体党员集中培训安排表</w:t>
      </w:r>
    </w:p>
    <w:tbl>
      <w:tblPr>
        <w:tblStyle w:val="7"/>
        <w:tblW w:w="8943" w:type="dxa"/>
        <w:tblInd w:w="96" w:type="dxa"/>
        <w:tblLayout w:type="fixed"/>
        <w:tblCellMar>
          <w:top w:w="0" w:type="dxa"/>
          <w:left w:w="108" w:type="dxa"/>
          <w:bottom w:w="0" w:type="dxa"/>
          <w:right w:w="108" w:type="dxa"/>
        </w:tblCellMar>
      </w:tblPr>
      <w:tblGrid>
        <w:gridCol w:w="1288"/>
        <w:gridCol w:w="1812"/>
        <w:gridCol w:w="2724"/>
        <w:gridCol w:w="1134"/>
        <w:gridCol w:w="992"/>
        <w:gridCol w:w="993"/>
      </w:tblGrid>
      <w:tr>
        <w:tblPrEx>
          <w:tblLayout w:type="fixed"/>
          <w:tblCellMar>
            <w:top w:w="0" w:type="dxa"/>
            <w:left w:w="108" w:type="dxa"/>
            <w:bottom w:w="0" w:type="dxa"/>
            <w:right w:w="108" w:type="dxa"/>
          </w:tblCellMar>
        </w:tblPrEx>
        <w:trPr>
          <w:trHeight w:val="288" w:hRule="atLeast"/>
        </w:trPr>
        <w:tc>
          <w:tcPr>
            <w:tcW w:w="31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时间</w:t>
            </w:r>
          </w:p>
        </w:tc>
        <w:tc>
          <w:tcPr>
            <w:tcW w:w="2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组织形式</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地点</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参加人员</w:t>
            </w:r>
          </w:p>
        </w:tc>
      </w:tr>
      <w:tr>
        <w:tblPrEx>
          <w:tblLayout w:type="fixed"/>
          <w:tblCellMar>
            <w:top w:w="0" w:type="dxa"/>
            <w:left w:w="108" w:type="dxa"/>
            <w:bottom w:w="0" w:type="dxa"/>
            <w:right w:w="108" w:type="dxa"/>
          </w:tblCellMar>
        </w:tblPrEx>
        <w:trPr>
          <w:trHeight w:val="1440"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9月17日            </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中午        （12:30-14:30）</w:t>
            </w:r>
          </w:p>
        </w:tc>
        <w:tc>
          <w:tcPr>
            <w:tcW w:w="2724" w:type="dxa"/>
            <w:tcBorders>
              <w:top w:val="nil"/>
              <w:left w:val="nil"/>
              <w:bottom w:val="single" w:color="auto" w:sz="4" w:space="0"/>
              <w:right w:val="single" w:color="auto" w:sz="4" w:space="0"/>
            </w:tcBorders>
            <w:shd w:val="clear" w:color="auto" w:fill="auto"/>
            <w:vAlign w:val="center"/>
          </w:tcPr>
          <w:p>
            <w:pPr>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1、刘荣华同志传达中央"不忘初心、牢记使命”主题教育领导小组印发《关于开展第二批“不忘初心、牢记使命”主题教育的指导意见》《江西中医药大学“不忘初心、牢记使命”主题教育实施方案》</w:t>
            </w:r>
          </w:p>
          <w:p>
            <w:pPr>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2、史桂春同志传达学</w:t>
            </w:r>
            <w:r>
              <w:rPr>
                <w:rFonts w:ascii="仿宋" w:hAnsi="仿宋" w:eastAsia="仿宋" w:cs="宋体"/>
                <w:color w:val="000000"/>
                <w:kern w:val="0"/>
                <w:sz w:val="24"/>
                <w:szCs w:val="24"/>
              </w:rPr>
              <w:t>校 “不忘初心、牢记使命”主题教育动员部署会</w:t>
            </w:r>
            <w:r>
              <w:rPr>
                <w:rFonts w:hint="eastAsia" w:ascii="仿宋" w:hAnsi="仿宋" w:eastAsia="仿宋" w:cs="宋体"/>
                <w:color w:val="000000"/>
                <w:kern w:val="0"/>
                <w:sz w:val="24"/>
                <w:szCs w:val="24"/>
              </w:rPr>
              <w:t>精神</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全体师生党员</w:t>
            </w:r>
          </w:p>
        </w:tc>
      </w:tr>
      <w:tr>
        <w:tblPrEx>
          <w:tblLayout w:type="fixed"/>
          <w:tblCellMar>
            <w:top w:w="0" w:type="dxa"/>
            <w:left w:w="108" w:type="dxa"/>
            <w:bottom w:w="0" w:type="dxa"/>
            <w:right w:w="108" w:type="dxa"/>
          </w:tblCellMar>
        </w:tblPrEx>
        <w:trPr>
          <w:trHeight w:val="1440"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10月1日    </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上午（9:30-12:00）</w:t>
            </w:r>
          </w:p>
        </w:tc>
        <w:tc>
          <w:tcPr>
            <w:tcW w:w="27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1、学习习近平总书记“国庆讲话”精神</w:t>
            </w:r>
          </w:p>
          <w:p>
            <w:pPr>
              <w:widowControl/>
              <w:ind w:firstLine="240" w:firstLineChars="1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2、视频教学：国家勋章和国家荣誉称号颁授仪式、省委“不忘初心、牢记使命”主题教育先进事迹报告会、程风老师先进事迹宣传视频等三个材料</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全体师生党员</w:t>
            </w:r>
          </w:p>
        </w:tc>
      </w:tr>
      <w:tr>
        <w:tblPrEx>
          <w:tblLayout w:type="fixed"/>
          <w:tblCellMar>
            <w:top w:w="0" w:type="dxa"/>
            <w:left w:w="108" w:type="dxa"/>
            <w:bottom w:w="0" w:type="dxa"/>
            <w:right w:w="108" w:type="dxa"/>
          </w:tblCellMar>
        </w:tblPrEx>
        <w:trPr>
          <w:trHeight w:val="1152"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10月11日    </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下午（14:00-16:00）</w:t>
            </w:r>
          </w:p>
        </w:tc>
        <w:tc>
          <w:tcPr>
            <w:tcW w:w="27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解读习近平总书记在新中国成立70周年大会上的讲话精神</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全体教职工</w:t>
            </w:r>
          </w:p>
        </w:tc>
      </w:tr>
      <w:tr>
        <w:tblPrEx>
          <w:tblLayout w:type="fixed"/>
          <w:tblCellMar>
            <w:top w:w="0" w:type="dxa"/>
            <w:left w:w="108" w:type="dxa"/>
            <w:bottom w:w="0" w:type="dxa"/>
            <w:right w:w="108" w:type="dxa"/>
          </w:tblCellMar>
        </w:tblPrEx>
        <w:trPr>
          <w:trHeight w:val="864" w:hRule="atLeast"/>
        </w:trPr>
        <w:tc>
          <w:tcPr>
            <w:tcW w:w="128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10月25日</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下午（14:00-16:00）</w:t>
            </w:r>
          </w:p>
        </w:tc>
        <w:tc>
          <w:tcPr>
            <w:tcW w:w="2724"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解读《中国共产党廉洁自律准则》《中国共产党纪律处分条例》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全体教职工</w:t>
            </w:r>
          </w:p>
        </w:tc>
      </w:tr>
      <w:tr>
        <w:tblPrEx>
          <w:tblLayout w:type="fixed"/>
          <w:tblCellMar>
            <w:top w:w="0" w:type="dxa"/>
            <w:left w:w="108" w:type="dxa"/>
            <w:bottom w:w="0" w:type="dxa"/>
            <w:right w:w="108" w:type="dxa"/>
          </w:tblCellMar>
        </w:tblPrEx>
        <w:trPr>
          <w:trHeight w:val="2016"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11月8日</w:t>
            </w:r>
          </w:p>
        </w:tc>
        <w:tc>
          <w:tcPr>
            <w:tcW w:w="181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下午（14:00-16:00）</w:t>
            </w:r>
          </w:p>
        </w:tc>
        <w:tc>
          <w:tcPr>
            <w:tcW w:w="27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学习十九届四中全会精神</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全体教职工</w:t>
            </w:r>
          </w:p>
        </w:tc>
      </w:tr>
    </w:tbl>
    <w:p>
      <w:pPr>
        <w:jc w:val="center"/>
        <w:rPr>
          <w:b/>
          <w:sz w:val="28"/>
          <w:szCs w:val="28"/>
        </w:rPr>
      </w:pPr>
    </w:p>
    <w:p>
      <w:pPr>
        <w:jc w:val="center"/>
        <w:rPr>
          <w:b/>
          <w:sz w:val="28"/>
          <w:szCs w:val="28"/>
        </w:rPr>
      </w:pPr>
    </w:p>
    <w:p>
      <w:pPr>
        <w:jc w:val="center"/>
        <w:rPr>
          <w:b/>
          <w:sz w:val="32"/>
          <w:szCs w:val="32"/>
        </w:rPr>
      </w:pPr>
      <w:r>
        <w:rPr>
          <w:rFonts w:hint="eastAsia"/>
          <w:b/>
          <w:sz w:val="32"/>
          <w:szCs w:val="32"/>
        </w:rPr>
        <w:t>三、药学院支部书记轮训安排表</w:t>
      </w:r>
    </w:p>
    <w:tbl>
      <w:tblPr>
        <w:tblStyle w:val="7"/>
        <w:tblW w:w="8943" w:type="dxa"/>
        <w:tblInd w:w="96" w:type="dxa"/>
        <w:tblLayout w:type="fixed"/>
        <w:tblCellMar>
          <w:top w:w="0" w:type="dxa"/>
          <w:left w:w="108" w:type="dxa"/>
          <w:bottom w:w="0" w:type="dxa"/>
          <w:right w:w="108" w:type="dxa"/>
        </w:tblCellMar>
      </w:tblPr>
      <w:tblGrid>
        <w:gridCol w:w="1288"/>
        <w:gridCol w:w="1932"/>
        <w:gridCol w:w="2604"/>
        <w:gridCol w:w="1134"/>
        <w:gridCol w:w="992"/>
        <w:gridCol w:w="993"/>
      </w:tblGrid>
      <w:tr>
        <w:tblPrEx>
          <w:tblLayout w:type="fixed"/>
          <w:tblCellMar>
            <w:top w:w="0" w:type="dxa"/>
            <w:left w:w="108" w:type="dxa"/>
            <w:bottom w:w="0" w:type="dxa"/>
            <w:right w:w="108" w:type="dxa"/>
          </w:tblCellMar>
        </w:tblPrEx>
        <w:trPr>
          <w:trHeight w:val="288" w:hRule="atLeast"/>
        </w:trPr>
        <w:tc>
          <w:tcPr>
            <w:tcW w:w="32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时间</w:t>
            </w:r>
          </w:p>
        </w:tc>
        <w:tc>
          <w:tcPr>
            <w:tcW w:w="2604"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组织形式</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地点</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参加人员</w:t>
            </w:r>
          </w:p>
        </w:tc>
      </w:tr>
      <w:tr>
        <w:tblPrEx>
          <w:tblLayout w:type="fixed"/>
          <w:tblCellMar>
            <w:top w:w="0" w:type="dxa"/>
            <w:left w:w="108" w:type="dxa"/>
            <w:bottom w:w="0" w:type="dxa"/>
            <w:right w:w="108" w:type="dxa"/>
          </w:tblCellMar>
        </w:tblPrEx>
        <w:trPr>
          <w:trHeight w:val="1142"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9月30日            </w:t>
            </w:r>
          </w:p>
        </w:tc>
        <w:tc>
          <w:tcPr>
            <w:tcW w:w="193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中午        （12:30-13:30）</w:t>
            </w:r>
          </w:p>
        </w:tc>
        <w:tc>
          <w:tcPr>
            <w:tcW w:w="260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学习“不忘初心、牢记使命”主题教育部署要求（党课）</w:t>
            </w:r>
          </w:p>
        </w:tc>
        <w:tc>
          <w:tcPr>
            <w:tcW w:w="113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实验楼C434</w:t>
            </w:r>
          </w:p>
        </w:tc>
        <w:tc>
          <w:tcPr>
            <w:tcW w:w="9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各支部书记</w:t>
            </w:r>
          </w:p>
        </w:tc>
      </w:tr>
      <w:tr>
        <w:tblPrEx>
          <w:tblLayout w:type="fixed"/>
          <w:tblCellMar>
            <w:top w:w="0" w:type="dxa"/>
            <w:left w:w="108" w:type="dxa"/>
            <w:bottom w:w="0" w:type="dxa"/>
            <w:right w:w="108" w:type="dxa"/>
          </w:tblCellMar>
        </w:tblPrEx>
        <w:trPr>
          <w:trHeight w:val="1440"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10月1日    </w:t>
            </w:r>
          </w:p>
        </w:tc>
        <w:tc>
          <w:tcPr>
            <w:tcW w:w="193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上午（9:30-12:00）</w:t>
            </w:r>
          </w:p>
        </w:tc>
        <w:tc>
          <w:tcPr>
            <w:tcW w:w="260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1、学习习近平总书记“国庆讲话”精神</w:t>
            </w:r>
          </w:p>
          <w:p>
            <w:pPr>
              <w:ind w:firstLine="444"/>
              <w:rPr>
                <w:rFonts w:ascii="仿宋" w:hAnsi="仿宋" w:eastAsia="仿宋" w:cs="宋体"/>
                <w:color w:val="000000"/>
                <w:kern w:val="0"/>
                <w:sz w:val="24"/>
                <w:szCs w:val="24"/>
              </w:rPr>
            </w:pPr>
            <w:r>
              <w:rPr>
                <w:rFonts w:hint="eastAsia" w:ascii="仿宋" w:hAnsi="仿宋" w:eastAsia="仿宋" w:cs="宋体"/>
                <w:color w:val="000000"/>
                <w:kern w:val="0"/>
                <w:sz w:val="24"/>
                <w:szCs w:val="24"/>
              </w:rPr>
              <w:t>2、视频教学：国家勋章和国家荣誉称号颁授仪式、省委“不忘初心、牢记使命”主题教育先进事迹报告会、程风老师先进事迹宣传视频等三个材料</w:t>
            </w:r>
          </w:p>
        </w:tc>
        <w:tc>
          <w:tcPr>
            <w:tcW w:w="113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各支部书记</w:t>
            </w:r>
          </w:p>
        </w:tc>
      </w:tr>
      <w:tr>
        <w:tblPrEx>
          <w:tblLayout w:type="fixed"/>
          <w:tblCellMar>
            <w:top w:w="0" w:type="dxa"/>
            <w:left w:w="108" w:type="dxa"/>
            <w:bottom w:w="0" w:type="dxa"/>
            <w:right w:w="108" w:type="dxa"/>
          </w:tblCellMar>
        </w:tblPrEx>
        <w:trPr>
          <w:trHeight w:val="1013"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10月9日    </w:t>
            </w:r>
          </w:p>
        </w:tc>
        <w:tc>
          <w:tcPr>
            <w:tcW w:w="193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中午-下午       （12:30-16:30）</w:t>
            </w:r>
          </w:p>
        </w:tc>
        <w:tc>
          <w:tcPr>
            <w:tcW w:w="2604" w:type="dxa"/>
            <w:tcBorders>
              <w:top w:val="nil"/>
              <w:left w:val="nil"/>
              <w:bottom w:val="single" w:color="auto" w:sz="4" w:space="0"/>
              <w:right w:val="single" w:color="auto" w:sz="4" w:space="0"/>
            </w:tcBorders>
            <w:shd w:val="clear" w:color="auto" w:fill="auto"/>
            <w:vAlign w:val="center"/>
          </w:tcPr>
          <w:p>
            <w:pPr>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解读支部“三化”建设（党课）</w:t>
            </w:r>
          </w:p>
        </w:tc>
        <w:tc>
          <w:tcPr>
            <w:tcW w:w="113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实验楼C434</w:t>
            </w:r>
          </w:p>
        </w:tc>
        <w:tc>
          <w:tcPr>
            <w:tcW w:w="9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各支部书记</w:t>
            </w:r>
          </w:p>
        </w:tc>
      </w:tr>
      <w:tr>
        <w:tblPrEx>
          <w:tblLayout w:type="fixed"/>
          <w:tblCellMar>
            <w:top w:w="0" w:type="dxa"/>
            <w:left w:w="108" w:type="dxa"/>
            <w:bottom w:w="0" w:type="dxa"/>
            <w:right w:w="108" w:type="dxa"/>
          </w:tblCellMar>
        </w:tblPrEx>
        <w:trPr>
          <w:trHeight w:val="944"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10月11日    </w:t>
            </w:r>
          </w:p>
        </w:tc>
        <w:tc>
          <w:tcPr>
            <w:tcW w:w="193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中午-下午（12:30-16:30）</w:t>
            </w:r>
          </w:p>
        </w:tc>
        <w:tc>
          <w:tcPr>
            <w:tcW w:w="260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解读习近平总书记在新中国成立70周年大会上的讲话精神</w:t>
            </w:r>
          </w:p>
        </w:tc>
        <w:tc>
          <w:tcPr>
            <w:tcW w:w="113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各支部书记</w:t>
            </w:r>
          </w:p>
        </w:tc>
      </w:tr>
      <w:tr>
        <w:tblPrEx>
          <w:tblLayout w:type="fixed"/>
          <w:tblCellMar>
            <w:top w:w="0" w:type="dxa"/>
            <w:left w:w="108" w:type="dxa"/>
            <w:bottom w:w="0" w:type="dxa"/>
            <w:right w:w="108" w:type="dxa"/>
          </w:tblCellMar>
        </w:tblPrEx>
        <w:trPr>
          <w:trHeight w:val="1411"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10月16日    </w:t>
            </w:r>
          </w:p>
        </w:tc>
        <w:tc>
          <w:tcPr>
            <w:tcW w:w="193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中午        （12:30-13:30）</w:t>
            </w:r>
          </w:p>
        </w:tc>
        <w:tc>
          <w:tcPr>
            <w:tcW w:w="260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习近平总书记视察江西重要讲话精神（党课）</w:t>
            </w:r>
          </w:p>
        </w:tc>
        <w:tc>
          <w:tcPr>
            <w:tcW w:w="113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实验楼C434</w:t>
            </w:r>
          </w:p>
        </w:tc>
        <w:tc>
          <w:tcPr>
            <w:tcW w:w="9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各支部书记</w:t>
            </w:r>
          </w:p>
        </w:tc>
      </w:tr>
      <w:tr>
        <w:tblPrEx>
          <w:tblLayout w:type="fixed"/>
          <w:tblCellMar>
            <w:top w:w="0" w:type="dxa"/>
            <w:left w:w="108" w:type="dxa"/>
            <w:bottom w:w="0" w:type="dxa"/>
            <w:right w:w="108" w:type="dxa"/>
          </w:tblCellMar>
        </w:tblPrEx>
        <w:trPr>
          <w:trHeight w:val="965"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10月23日</w:t>
            </w:r>
          </w:p>
        </w:tc>
        <w:tc>
          <w:tcPr>
            <w:tcW w:w="193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下午（14:00-16:00）</w:t>
            </w:r>
          </w:p>
        </w:tc>
        <w:tc>
          <w:tcPr>
            <w:tcW w:w="260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中国共产党党史</w:t>
            </w:r>
          </w:p>
        </w:tc>
        <w:tc>
          <w:tcPr>
            <w:tcW w:w="113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各支部书记</w:t>
            </w:r>
          </w:p>
        </w:tc>
      </w:tr>
      <w:tr>
        <w:tblPrEx>
          <w:tblLayout w:type="fixed"/>
          <w:tblCellMar>
            <w:top w:w="0" w:type="dxa"/>
            <w:left w:w="108" w:type="dxa"/>
            <w:bottom w:w="0" w:type="dxa"/>
            <w:right w:w="108" w:type="dxa"/>
          </w:tblCellMar>
        </w:tblPrEx>
        <w:trPr>
          <w:trHeight w:val="838"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10月30日 </w:t>
            </w:r>
          </w:p>
        </w:tc>
        <w:tc>
          <w:tcPr>
            <w:tcW w:w="193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下午（12:30-15:00）</w:t>
            </w:r>
          </w:p>
        </w:tc>
        <w:tc>
          <w:tcPr>
            <w:tcW w:w="260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学习十九届四中全会精神</w:t>
            </w:r>
          </w:p>
        </w:tc>
        <w:tc>
          <w:tcPr>
            <w:tcW w:w="113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各支部书记</w:t>
            </w:r>
          </w:p>
        </w:tc>
      </w:tr>
      <w:tr>
        <w:tblPrEx>
          <w:tblLayout w:type="fixed"/>
          <w:tblCellMar>
            <w:top w:w="0" w:type="dxa"/>
            <w:left w:w="108" w:type="dxa"/>
            <w:bottom w:w="0" w:type="dxa"/>
            <w:right w:w="108" w:type="dxa"/>
          </w:tblCellMar>
        </w:tblPrEx>
        <w:trPr>
          <w:trHeight w:val="1349" w:hRule="atLeast"/>
        </w:trPr>
        <w:tc>
          <w:tcPr>
            <w:tcW w:w="1288"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11月6日  </w:t>
            </w:r>
          </w:p>
        </w:tc>
        <w:tc>
          <w:tcPr>
            <w:tcW w:w="193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中午        （12:30-13:30）</w:t>
            </w:r>
          </w:p>
        </w:tc>
        <w:tc>
          <w:tcPr>
            <w:tcW w:w="260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解读《中国共产党支部工作条例》《中国共产党教育管理条例》（党课）</w:t>
            </w:r>
          </w:p>
        </w:tc>
        <w:tc>
          <w:tcPr>
            <w:tcW w:w="113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集中学习</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实验楼C401</w:t>
            </w:r>
          </w:p>
        </w:tc>
        <w:tc>
          <w:tcPr>
            <w:tcW w:w="9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各支部书记</w:t>
            </w:r>
          </w:p>
        </w:tc>
      </w:tr>
    </w:tbl>
    <w:p>
      <w:pPr>
        <w:widowControl/>
        <w:ind w:firstLine="480" w:firstLineChars="150"/>
        <w:rPr>
          <w:rFonts w:ascii="仿宋" w:hAnsi="仿宋" w:eastAsia="仿宋"/>
          <w:sz w:val="32"/>
          <w:szCs w:val="32"/>
        </w:rPr>
      </w:pPr>
    </w:p>
    <w:p>
      <w:pPr>
        <w:widowControl/>
        <w:ind w:firstLine="480" w:firstLineChars="150"/>
        <w:rPr>
          <w:rFonts w:ascii="仿宋" w:hAnsi="仿宋" w:eastAsia="仿宋"/>
          <w:sz w:val="32"/>
          <w:szCs w:val="32"/>
        </w:rPr>
      </w:pPr>
    </w:p>
    <w:p>
      <w:pPr>
        <w:widowControl/>
        <w:ind w:firstLine="480" w:firstLineChars="150"/>
        <w:rPr>
          <w:rFonts w:ascii="仿宋" w:hAnsi="仿宋" w:eastAsia="仿宋"/>
          <w:sz w:val="32"/>
          <w:szCs w:val="32"/>
        </w:rPr>
      </w:pPr>
    </w:p>
    <w:p>
      <w:pPr>
        <w:jc w:val="center"/>
        <w:rPr>
          <w:b/>
          <w:bCs/>
          <w:sz w:val="32"/>
          <w:szCs w:val="32"/>
        </w:rPr>
      </w:pPr>
      <w:r>
        <w:rPr>
          <w:rFonts w:hint="eastAsia"/>
          <w:b/>
          <w:bCs/>
          <w:sz w:val="32"/>
          <w:szCs w:val="32"/>
        </w:rPr>
        <w:t>四、药学院党员自学暨支部研讨会安排表</w:t>
      </w:r>
    </w:p>
    <w:p>
      <w:pPr>
        <w:widowControl/>
        <w:ind w:firstLine="420" w:firstLineChars="150"/>
        <w:rPr>
          <w:rFonts w:ascii="仿宋" w:hAnsi="仿宋" w:eastAsia="仿宋"/>
          <w:sz w:val="28"/>
          <w:szCs w:val="28"/>
        </w:rPr>
      </w:pPr>
      <w:r>
        <w:rPr>
          <w:rFonts w:hint="eastAsia" w:ascii="仿宋" w:hAnsi="仿宋" w:eastAsia="仿宋"/>
          <w:sz w:val="28"/>
          <w:szCs w:val="28"/>
        </w:rPr>
        <w:t>每位党员每2周先自学相关内容，之后各支部开展召开支部大会学习研讨。</w:t>
      </w:r>
    </w:p>
    <w:tbl>
      <w:tblPr>
        <w:tblStyle w:val="7"/>
        <w:tblpPr w:leftFromText="180" w:rightFromText="180" w:vertAnchor="text" w:horzAnchor="page" w:tblpX="1702" w:tblpY="205"/>
        <w:tblOverlap w:val="never"/>
        <w:tblW w:w="8840" w:type="dxa"/>
        <w:tblInd w:w="0" w:type="dxa"/>
        <w:tblLayout w:type="fixed"/>
        <w:tblCellMar>
          <w:top w:w="0" w:type="dxa"/>
          <w:left w:w="108" w:type="dxa"/>
          <w:bottom w:w="0" w:type="dxa"/>
          <w:right w:w="108" w:type="dxa"/>
        </w:tblCellMar>
      </w:tblPr>
      <w:tblGrid>
        <w:gridCol w:w="1809"/>
        <w:gridCol w:w="1276"/>
        <w:gridCol w:w="3414"/>
        <w:gridCol w:w="851"/>
        <w:gridCol w:w="745"/>
        <w:gridCol w:w="745"/>
      </w:tblGrid>
      <w:tr>
        <w:tblPrEx>
          <w:tblLayout w:type="fixed"/>
          <w:tblCellMar>
            <w:top w:w="0" w:type="dxa"/>
            <w:left w:w="108" w:type="dxa"/>
            <w:bottom w:w="0" w:type="dxa"/>
            <w:right w:w="108" w:type="dxa"/>
          </w:tblCellMar>
        </w:tblPrEx>
        <w:trPr>
          <w:trHeight w:val="64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时间</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学习安排</w:t>
            </w:r>
          </w:p>
        </w:tc>
        <w:tc>
          <w:tcPr>
            <w:tcW w:w="34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学习内容</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组织形式</w:t>
            </w:r>
          </w:p>
        </w:tc>
        <w:tc>
          <w:tcPr>
            <w:tcW w:w="7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地点</w:t>
            </w:r>
          </w:p>
        </w:tc>
        <w:tc>
          <w:tcPr>
            <w:tcW w:w="7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参加人员</w:t>
            </w:r>
          </w:p>
        </w:tc>
      </w:tr>
      <w:tr>
        <w:tblPrEx>
          <w:tblLayout w:type="fixed"/>
          <w:tblCellMar>
            <w:top w:w="0" w:type="dxa"/>
            <w:left w:w="108" w:type="dxa"/>
            <w:bottom w:w="0" w:type="dxa"/>
            <w:right w:w="108" w:type="dxa"/>
          </w:tblCellMar>
        </w:tblPrEx>
        <w:trPr>
          <w:trHeight w:val="3523" w:hRule="atLeast"/>
        </w:trPr>
        <w:tc>
          <w:tcPr>
            <w:tcW w:w="1809"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9月23日-10月10日 </w:t>
            </w:r>
          </w:p>
        </w:tc>
        <w:tc>
          <w:tcPr>
            <w:tcW w:w="1276"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党员自学</w:t>
            </w:r>
          </w:p>
        </w:tc>
        <w:tc>
          <w:tcPr>
            <w:tcW w:w="3414" w:type="dxa"/>
            <w:tcBorders>
              <w:top w:val="nil"/>
              <w:left w:val="nil"/>
              <w:bottom w:val="single" w:color="auto" w:sz="4" w:space="0"/>
              <w:right w:val="single" w:color="auto" w:sz="4" w:space="0"/>
            </w:tcBorders>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1、《习近平新时代中国特色社会主义思想学习纲要》1-4章。</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学习《习近平关于“不忘初心、牢记使命”论述摘编》金句第一至二章；登陆网站“共产党员网”点开“不忘初心、牢记使命”主题教育、再点开“学习平台”学习《习近平关于“不忘初心、牢记使命”重要论述》（网址：http://www.12371.cn/cxsm/zyls/） 1-2页</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3、手机下载学习党章特别是重温入党誓词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自主学习，做好学习笔并写一篇心得体会于学习笔记上</w:t>
            </w:r>
          </w:p>
        </w:tc>
        <w:tc>
          <w:tcPr>
            <w:tcW w:w="7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自定</w:t>
            </w:r>
          </w:p>
        </w:tc>
        <w:tc>
          <w:tcPr>
            <w:tcW w:w="7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药学院党员</w:t>
            </w:r>
          </w:p>
        </w:tc>
      </w:tr>
      <w:tr>
        <w:tblPrEx>
          <w:tblLayout w:type="fixed"/>
          <w:tblCellMar>
            <w:top w:w="0" w:type="dxa"/>
            <w:left w:w="108" w:type="dxa"/>
            <w:bottom w:w="0" w:type="dxa"/>
            <w:right w:w="108" w:type="dxa"/>
          </w:tblCellMar>
        </w:tblPrEx>
        <w:trPr>
          <w:trHeight w:val="841" w:hRule="atLeast"/>
        </w:trPr>
        <w:tc>
          <w:tcPr>
            <w:tcW w:w="18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支部学习研讨会</w:t>
            </w:r>
          </w:p>
        </w:tc>
        <w:tc>
          <w:tcPr>
            <w:tcW w:w="5755"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（具体安排由各支部自定并报药学院办公室,会议过程和每个人发言要详细做好记录）</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要求：1、边学习理论、边检视问题、边整改落实，每次研讨要引导党员发言交流心得体会、检视自身问题、做成整改承诺。每位发言者即要谈学到了悟到了什么，又要结合岗位职责和工作实际，谈自身在党员意识、担当作为、服务群众、遵守纪律、作用发挥等方面还有哪些差距和不足，一条条列出问题，一项项做成承诺，会后三天上交一份党员个人整改提高承诺书至支部书记（模板党政办提供）；2、每次安排一名党员以微党课形式做规定专题内容的辅导报告（支委带头讲）；3、各教工支部和学生党总支于9-11月之间就近就便组织各自党员参观一次革命传统教育基地并组织观后研讨，学生党总支采取H5、快闪、抖音等形式在新媒体上做一期创意宣传。4、支部书记要带领支委结合学校第一轮巡察反馈的问题进行一次调查研究，至少组织支部开展1次志愿服务活动以引导党员为身边群众至少办1次实事好事，支部书记结合调查研究情况讲一次专题党课，讲清自己的学习体会，讲清支部存在的差距和不足，讲清改进工作的思路措施，讲清对初心使命的感悟。建议药学院学生党总支组织一次升级版的师生党员与困难学生“微心愿”志愿对接服务活动。</w:t>
            </w:r>
          </w:p>
        </w:tc>
      </w:tr>
      <w:tr>
        <w:tblPrEx>
          <w:tblLayout w:type="fixed"/>
          <w:tblCellMar>
            <w:top w:w="0" w:type="dxa"/>
            <w:left w:w="108" w:type="dxa"/>
            <w:bottom w:w="0" w:type="dxa"/>
            <w:right w:w="108" w:type="dxa"/>
          </w:tblCellMar>
        </w:tblPrEx>
        <w:trPr>
          <w:trHeight w:val="1550" w:hRule="atLeast"/>
        </w:trPr>
        <w:tc>
          <w:tcPr>
            <w:tcW w:w="1809"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10月10日-10月20日</w:t>
            </w:r>
          </w:p>
        </w:tc>
        <w:tc>
          <w:tcPr>
            <w:tcW w:w="1276"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党员自学</w:t>
            </w:r>
          </w:p>
        </w:tc>
        <w:tc>
          <w:tcPr>
            <w:tcW w:w="3414"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《习近平新时代中国特色社会主义思想学习纲要》5-8章</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学习《习近平关于“不忘初心、牢记使命”论述摘编》金句第一至二章；登陆网站“共产党员网”点开“不忘初心、牢记使命”主题教育、再点开“学习平台”学习《习近平关于“不忘初心、牢记使命”重要论述》（网址：http://www.12371.cn/cxsm/zyls/） 3-4页。</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3、学习习近平总书记对江西工作重要讲话金句第一章</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自主学习，做好学习笔并写一篇心得体会于学习笔记上</w:t>
            </w:r>
          </w:p>
        </w:tc>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自定</w:t>
            </w:r>
          </w:p>
        </w:tc>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药学院党员</w:t>
            </w:r>
          </w:p>
        </w:tc>
      </w:tr>
      <w:tr>
        <w:tblPrEx>
          <w:tblLayout w:type="fixed"/>
          <w:tblCellMar>
            <w:top w:w="0" w:type="dxa"/>
            <w:left w:w="108" w:type="dxa"/>
            <w:bottom w:w="0" w:type="dxa"/>
            <w:right w:w="108" w:type="dxa"/>
          </w:tblCellMar>
        </w:tblPrEx>
        <w:trPr>
          <w:trHeight w:val="1730" w:hRule="atLeast"/>
        </w:trPr>
        <w:tc>
          <w:tcPr>
            <w:tcW w:w="18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支部学习研讨会</w:t>
            </w:r>
          </w:p>
        </w:tc>
        <w:tc>
          <w:tcPr>
            <w:tcW w:w="575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（具体安排由各支部自定并报药学院办公室），要求同上，会议过程和每个人发言要详细做好记录。</w:t>
            </w:r>
          </w:p>
        </w:tc>
      </w:tr>
      <w:tr>
        <w:tblPrEx>
          <w:tblLayout w:type="fixed"/>
          <w:tblCellMar>
            <w:top w:w="0" w:type="dxa"/>
            <w:left w:w="108" w:type="dxa"/>
            <w:bottom w:w="0" w:type="dxa"/>
            <w:right w:w="108" w:type="dxa"/>
          </w:tblCellMar>
        </w:tblPrEx>
        <w:trPr>
          <w:trHeight w:val="3523" w:hRule="atLeast"/>
        </w:trPr>
        <w:tc>
          <w:tcPr>
            <w:tcW w:w="180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10月21日-10月3日</w:t>
            </w:r>
          </w:p>
          <w:p>
            <w:pPr>
              <w:widowControl/>
              <w:jc w:val="center"/>
              <w:rPr>
                <w:rFonts w:ascii="仿宋" w:hAnsi="仿宋" w:eastAsia="仿宋" w:cs="宋体"/>
                <w:color w:val="000000"/>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党员自学</w:t>
            </w:r>
          </w:p>
        </w:tc>
        <w:tc>
          <w:tcPr>
            <w:tcW w:w="3414"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2"/>
              </w:num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《习近平新时代中国特色社会主义思想学习纲要9-12章。</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学习《习近平关于“不忘初心、牢记使命”论述摘编》金句第一至二章；登陆网站“共产党员网”点开“不忘初心、牢记使命”主题教育、再点开“学习平台”学习《习近平关于“不忘初心、牢记使命”重要论述》（网址：http://www.12371.cn/cxsm/zyls/） 5-6页。</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3、学习习近平总书记对江西工作重要讲话金句第二章</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自主学习，做好学习笔并写一篇心得体会于学习笔记上</w:t>
            </w:r>
          </w:p>
        </w:tc>
        <w:tc>
          <w:tcPr>
            <w:tcW w:w="7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自定</w:t>
            </w:r>
          </w:p>
        </w:tc>
        <w:tc>
          <w:tcPr>
            <w:tcW w:w="7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药学院党员</w:t>
            </w:r>
          </w:p>
        </w:tc>
      </w:tr>
      <w:tr>
        <w:tblPrEx>
          <w:tblLayout w:type="fixed"/>
          <w:tblCellMar>
            <w:top w:w="0" w:type="dxa"/>
            <w:left w:w="108" w:type="dxa"/>
            <w:bottom w:w="0" w:type="dxa"/>
            <w:right w:w="108" w:type="dxa"/>
          </w:tblCellMar>
        </w:tblPrEx>
        <w:trPr>
          <w:trHeight w:val="805" w:hRule="atLeast"/>
        </w:trPr>
        <w:tc>
          <w:tcPr>
            <w:tcW w:w="18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支部学习研讨会</w:t>
            </w:r>
          </w:p>
        </w:tc>
        <w:tc>
          <w:tcPr>
            <w:tcW w:w="5755"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（具体安排由各支部自定并报药学院办公室），要求同上，会议过程和每个人发言要详细做好记录。</w:t>
            </w:r>
          </w:p>
        </w:tc>
      </w:tr>
      <w:tr>
        <w:tblPrEx>
          <w:tblLayout w:type="fixed"/>
          <w:tblCellMar>
            <w:top w:w="0" w:type="dxa"/>
            <w:left w:w="108" w:type="dxa"/>
            <w:bottom w:w="0" w:type="dxa"/>
            <w:right w:w="108" w:type="dxa"/>
          </w:tblCellMar>
        </w:tblPrEx>
        <w:trPr>
          <w:trHeight w:val="3658" w:hRule="atLeast"/>
        </w:trPr>
        <w:tc>
          <w:tcPr>
            <w:tcW w:w="180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10月4日-11月17日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党员自学</w:t>
            </w:r>
          </w:p>
        </w:tc>
        <w:tc>
          <w:tcPr>
            <w:tcW w:w="3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《习近平新时代中国特色社会主义思想学习纲要13-16章。</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学习《习近平关于“不忘初心、牢记使命”论述摘编》金句第一至二章；登陆网站“共产党员网”点开“不忘初心、牢记使命”主题教育、再点开“学习平台”学习《习近平关于“不忘初心、牢记使命”重要论述》（网址：http://www.12371.cn/cxsm/zyls/）7-8页。</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3、学习习近平总书记对江西工作重要讲话金句第三章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自主学习，做好学习笔并写一篇心得体会于学习笔记上</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自定</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药学院党员</w:t>
            </w:r>
          </w:p>
        </w:tc>
      </w:tr>
      <w:tr>
        <w:tblPrEx>
          <w:tblLayout w:type="fixed"/>
          <w:tblCellMar>
            <w:top w:w="0" w:type="dxa"/>
            <w:left w:w="108" w:type="dxa"/>
            <w:bottom w:w="0" w:type="dxa"/>
            <w:right w:w="108" w:type="dxa"/>
          </w:tblCellMar>
        </w:tblPrEx>
        <w:trPr>
          <w:trHeight w:val="649" w:hRule="atLeast"/>
        </w:trPr>
        <w:tc>
          <w:tcPr>
            <w:tcW w:w="18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支部学习研讨会</w:t>
            </w:r>
          </w:p>
        </w:tc>
        <w:tc>
          <w:tcPr>
            <w:tcW w:w="5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（具体安排由各支部自定并报药学院办公室），要求同上，会议过程和每个人发言要详细做好记录。</w:t>
            </w:r>
          </w:p>
        </w:tc>
      </w:tr>
      <w:tr>
        <w:tblPrEx>
          <w:tblLayout w:type="fixed"/>
          <w:tblCellMar>
            <w:top w:w="0" w:type="dxa"/>
            <w:left w:w="108" w:type="dxa"/>
            <w:bottom w:w="0" w:type="dxa"/>
            <w:right w:w="108" w:type="dxa"/>
          </w:tblCellMar>
        </w:tblPrEx>
        <w:trPr>
          <w:trHeight w:val="3523" w:hRule="atLeast"/>
        </w:trPr>
        <w:tc>
          <w:tcPr>
            <w:tcW w:w="1809"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11月18日-11月30日</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党员自学</w:t>
            </w:r>
          </w:p>
        </w:tc>
        <w:tc>
          <w:tcPr>
            <w:tcW w:w="3414"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4"/>
              </w:numPr>
              <w:rPr>
                <w:rFonts w:ascii="仿宋" w:hAnsi="仿宋" w:eastAsia="仿宋" w:cs="宋体"/>
                <w:color w:val="000000"/>
                <w:kern w:val="0"/>
                <w:sz w:val="24"/>
                <w:szCs w:val="24"/>
              </w:rPr>
            </w:pPr>
            <w:r>
              <w:rPr>
                <w:rFonts w:hint="eastAsia" w:ascii="仿宋" w:hAnsi="仿宋" w:eastAsia="仿宋" w:cs="宋体"/>
                <w:color w:val="000000"/>
                <w:kern w:val="0"/>
                <w:sz w:val="24"/>
                <w:szCs w:val="24"/>
              </w:rPr>
              <w:t>《习近平新时代中国特色社会主义思想学习纲要17-19章。</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学习《习近平关于“不忘初心、牢记使命”论述摘编》金句第一至二章；登陆网站“共产党员网”点开“不忘初心、牢记使命”主题教育、再点开“学习平台”学习《习近平关于“不忘初心、牢记使命”重要论述》（网址：http://www.12371.cn/cxsm/zyls/）9页。</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3、学习习近平总书记对江西工作重要讲话金句第四章  。</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自主学习，做好学习笔并写一篇心得体会于学习笔记上</w:t>
            </w:r>
          </w:p>
        </w:tc>
        <w:tc>
          <w:tcPr>
            <w:tcW w:w="7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自定</w:t>
            </w:r>
          </w:p>
        </w:tc>
        <w:tc>
          <w:tcPr>
            <w:tcW w:w="7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药学院党员</w:t>
            </w:r>
          </w:p>
        </w:tc>
      </w:tr>
      <w:tr>
        <w:tblPrEx>
          <w:tblLayout w:type="fixed"/>
          <w:tblCellMar>
            <w:top w:w="0" w:type="dxa"/>
            <w:left w:w="108" w:type="dxa"/>
            <w:bottom w:w="0" w:type="dxa"/>
            <w:right w:w="108" w:type="dxa"/>
          </w:tblCellMar>
        </w:tblPrEx>
        <w:trPr>
          <w:trHeight w:val="792" w:hRule="atLeast"/>
        </w:trPr>
        <w:tc>
          <w:tcPr>
            <w:tcW w:w="1809"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支部学习研讨会</w:t>
            </w:r>
          </w:p>
        </w:tc>
        <w:tc>
          <w:tcPr>
            <w:tcW w:w="5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（具体安排由各支部自定并报药学院办公室），要求同上，会议过程和每个人发言要详细做好记录。</w:t>
            </w:r>
          </w:p>
        </w:tc>
      </w:tr>
    </w:tbl>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32"/>
          <w:szCs w:val="32"/>
        </w:rPr>
      </w:pPr>
      <w:r>
        <w:rPr>
          <w:rFonts w:hint="eastAsia"/>
          <w:b/>
          <w:bCs/>
          <w:sz w:val="32"/>
          <w:szCs w:val="32"/>
        </w:rPr>
        <w:t>五、药学院党委理论学习中心组学习研讨会安排表</w:t>
      </w:r>
    </w:p>
    <w:p>
      <w:pPr>
        <w:widowControl/>
        <w:rPr>
          <w:rFonts w:ascii="仿宋" w:hAnsi="仿宋" w:eastAsia="仿宋"/>
          <w:sz w:val="28"/>
          <w:szCs w:val="28"/>
        </w:rPr>
      </w:pPr>
      <w:r>
        <w:rPr>
          <w:rFonts w:hint="eastAsia" w:ascii="仿宋" w:hAnsi="仿宋" w:eastAsia="仿宋"/>
          <w:sz w:val="32"/>
          <w:szCs w:val="32"/>
        </w:rPr>
        <w:t xml:space="preserve">   </w:t>
      </w:r>
      <w:r>
        <w:rPr>
          <w:rFonts w:hint="eastAsia" w:ascii="仿宋" w:hAnsi="仿宋" w:eastAsia="仿宋"/>
          <w:sz w:val="28"/>
          <w:szCs w:val="28"/>
        </w:rPr>
        <w:t xml:space="preserve"> 每位党委委员每2周自学相关内容，党委理论学习中心组学习会上在党委书记带领下学习最新文件和精神，并就规定的专题开展研讨或分享学习体会。</w:t>
      </w:r>
    </w:p>
    <w:tbl>
      <w:tblPr>
        <w:tblStyle w:val="7"/>
        <w:tblpPr w:leftFromText="180" w:rightFromText="180" w:vertAnchor="text" w:horzAnchor="page" w:tblpX="1702" w:tblpY="205"/>
        <w:tblOverlap w:val="never"/>
        <w:tblW w:w="8840" w:type="dxa"/>
        <w:tblInd w:w="0" w:type="dxa"/>
        <w:tblLayout w:type="fixed"/>
        <w:tblCellMar>
          <w:top w:w="0" w:type="dxa"/>
          <w:left w:w="108" w:type="dxa"/>
          <w:bottom w:w="0" w:type="dxa"/>
          <w:right w:w="108" w:type="dxa"/>
        </w:tblCellMar>
      </w:tblPr>
      <w:tblGrid>
        <w:gridCol w:w="1951"/>
        <w:gridCol w:w="1576"/>
        <w:gridCol w:w="2972"/>
        <w:gridCol w:w="851"/>
        <w:gridCol w:w="745"/>
        <w:gridCol w:w="745"/>
      </w:tblGrid>
      <w:tr>
        <w:tblPrEx>
          <w:tblLayout w:type="fixed"/>
          <w:tblCellMar>
            <w:top w:w="0" w:type="dxa"/>
            <w:left w:w="108" w:type="dxa"/>
            <w:bottom w:w="0" w:type="dxa"/>
            <w:right w:w="108" w:type="dxa"/>
          </w:tblCellMar>
        </w:tblPrEx>
        <w:trPr>
          <w:trHeight w:val="649" w:hRule="atLeast"/>
        </w:trPr>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时间</w:t>
            </w:r>
          </w:p>
        </w:tc>
        <w:tc>
          <w:tcPr>
            <w:tcW w:w="1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学习安排</w:t>
            </w:r>
          </w:p>
        </w:tc>
        <w:tc>
          <w:tcPr>
            <w:tcW w:w="29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学习内容</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组织形式</w:t>
            </w:r>
          </w:p>
        </w:tc>
        <w:tc>
          <w:tcPr>
            <w:tcW w:w="7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地点</w:t>
            </w:r>
          </w:p>
        </w:tc>
        <w:tc>
          <w:tcPr>
            <w:tcW w:w="7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参加人员</w:t>
            </w:r>
          </w:p>
        </w:tc>
      </w:tr>
      <w:tr>
        <w:tblPrEx>
          <w:tblLayout w:type="fixed"/>
          <w:tblCellMar>
            <w:top w:w="0" w:type="dxa"/>
            <w:left w:w="108" w:type="dxa"/>
            <w:bottom w:w="0" w:type="dxa"/>
            <w:right w:w="108" w:type="dxa"/>
          </w:tblCellMar>
        </w:tblPrEx>
        <w:trPr>
          <w:trHeight w:val="649" w:hRule="atLeast"/>
        </w:trPr>
        <w:tc>
          <w:tcPr>
            <w:tcW w:w="195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9月17日-9月23日 </w:t>
            </w:r>
          </w:p>
        </w:tc>
        <w:tc>
          <w:tcPr>
            <w:tcW w:w="1576"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党委委员自学</w:t>
            </w:r>
          </w:p>
        </w:tc>
        <w:tc>
          <w:tcPr>
            <w:tcW w:w="2972" w:type="dxa"/>
            <w:tcBorders>
              <w:top w:val="single" w:color="auto" w:sz="4" w:space="0"/>
              <w:left w:val="nil"/>
              <w:bottom w:val="single" w:color="auto" w:sz="4" w:space="0"/>
              <w:right w:val="single" w:color="auto" w:sz="4" w:space="0"/>
            </w:tcBorders>
            <w:shd w:val="clear" w:color="auto" w:fill="auto"/>
            <w:noWrap/>
          </w:tcPr>
          <w:p>
            <w:pPr>
              <w:rPr>
                <w:rFonts w:ascii="仿宋" w:hAnsi="仿宋" w:eastAsia="仿宋" w:cstheme="minorEastAsia"/>
                <w:sz w:val="24"/>
                <w:szCs w:val="24"/>
              </w:rPr>
            </w:pPr>
            <w:r>
              <w:rPr>
                <w:rFonts w:hint="eastAsia" w:ascii="仿宋" w:hAnsi="仿宋" w:eastAsia="仿宋" w:cstheme="minorEastAsia"/>
                <w:sz w:val="24"/>
                <w:szCs w:val="24"/>
              </w:rPr>
              <w:t xml:space="preserve">   1、习近平在 “</w:t>
            </w:r>
            <w:r>
              <w:rPr>
                <w:rFonts w:hint="eastAsia" w:ascii="仿宋" w:hAnsi="仿宋" w:eastAsia="仿宋" w:cs="宋体"/>
                <w:color w:val="000000"/>
                <w:kern w:val="0"/>
                <w:sz w:val="24"/>
                <w:szCs w:val="24"/>
              </w:rPr>
              <w:t>不忘初心、牢记使命”主题教育工作会议上的讲话</w:t>
            </w:r>
            <w:r>
              <w:rPr>
                <w:rFonts w:hint="eastAsia" w:ascii="仿宋" w:hAnsi="仿宋" w:eastAsia="仿宋" w:cstheme="minorEastAsia"/>
                <w:sz w:val="24"/>
                <w:szCs w:val="24"/>
              </w:rPr>
              <w:t>。</w:t>
            </w:r>
          </w:p>
          <w:p>
            <w:pPr>
              <w:rPr>
                <w:rFonts w:ascii="仿宋" w:hAnsi="仿宋" w:eastAsia="仿宋" w:cs="宋体"/>
                <w:color w:val="000000"/>
                <w:kern w:val="0"/>
                <w:sz w:val="24"/>
                <w:szCs w:val="24"/>
              </w:rPr>
            </w:pPr>
            <w:r>
              <w:rPr>
                <w:rFonts w:hint="eastAsia" w:ascii="仿宋" w:hAnsi="仿宋" w:eastAsia="仿宋" w:cstheme="minorEastAsia"/>
                <w:sz w:val="24"/>
                <w:szCs w:val="24"/>
              </w:rPr>
              <w:t xml:space="preserve">   2、</w:t>
            </w:r>
            <w:r>
              <w:rPr>
                <w:rFonts w:hint="eastAsia" w:ascii="仿宋" w:hAnsi="仿宋" w:eastAsia="仿宋" w:cs="宋体"/>
                <w:color w:val="000000"/>
                <w:kern w:val="0"/>
                <w:sz w:val="24"/>
                <w:szCs w:val="24"/>
              </w:rPr>
              <w:t>《江西中医药大学“不忘初心、牢记使命”主题教育实施方案》</w:t>
            </w:r>
          </w:p>
        </w:tc>
        <w:tc>
          <w:tcPr>
            <w:tcW w:w="851" w:type="dxa"/>
            <w:vMerge w:val="restart"/>
            <w:tcBorders>
              <w:top w:val="single" w:color="auto" w:sz="4" w:space="0"/>
              <w:left w:val="nil"/>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w:t>
            </w:r>
          </w:p>
        </w:tc>
        <w:tc>
          <w:tcPr>
            <w:tcW w:w="745" w:type="dxa"/>
            <w:vMerge w:val="restart"/>
            <w:tcBorders>
              <w:top w:val="single" w:color="auto" w:sz="4" w:space="0"/>
              <w:left w:val="nil"/>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自定</w:t>
            </w:r>
          </w:p>
        </w:tc>
        <w:tc>
          <w:tcPr>
            <w:tcW w:w="745" w:type="dxa"/>
            <w:vMerge w:val="restart"/>
            <w:tcBorders>
              <w:top w:val="single" w:color="auto" w:sz="4" w:space="0"/>
              <w:left w:val="nil"/>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各党委委员</w:t>
            </w:r>
          </w:p>
        </w:tc>
      </w:tr>
      <w:tr>
        <w:tblPrEx>
          <w:tblLayout w:type="fixed"/>
          <w:tblCellMar>
            <w:top w:w="0" w:type="dxa"/>
            <w:left w:w="108" w:type="dxa"/>
            <w:bottom w:w="0" w:type="dxa"/>
            <w:right w:w="108" w:type="dxa"/>
          </w:tblCellMar>
        </w:tblPrEx>
        <w:trPr>
          <w:trHeight w:val="649" w:hRule="atLeast"/>
        </w:trPr>
        <w:tc>
          <w:tcPr>
            <w:tcW w:w="195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c>
          <w:tcPr>
            <w:tcW w:w="1576"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党委中心组学习研讨</w:t>
            </w:r>
          </w:p>
        </w:tc>
        <w:tc>
          <w:tcPr>
            <w:tcW w:w="29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内容:学习中央要求和学校方案，研讨药学院主题教育实施方案,时间:9月23日上午</w:t>
            </w:r>
          </w:p>
        </w:tc>
        <w:tc>
          <w:tcPr>
            <w:tcW w:w="851" w:type="dxa"/>
            <w:vMerge w:val="continue"/>
            <w:tcBorders>
              <w:left w:val="nil"/>
              <w:bottom w:val="single" w:color="auto" w:sz="4" w:space="0"/>
              <w:right w:val="single" w:color="auto" w:sz="4" w:space="0"/>
            </w:tcBorders>
            <w:shd w:val="clear" w:color="auto" w:fill="auto"/>
            <w:noWrap/>
          </w:tcPr>
          <w:p>
            <w:pPr>
              <w:widowControl/>
              <w:jc w:val="center"/>
              <w:rPr>
                <w:rFonts w:ascii="仿宋" w:hAnsi="仿宋" w:eastAsia="仿宋" w:cs="宋体"/>
                <w:color w:val="000000"/>
                <w:kern w:val="0"/>
                <w:sz w:val="24"/>
                <w:szCs w:val="24"/>
              </w:rPr>
            </w:pPr>
          </w:p>
        </w:tc>
        <w:tc>
          <w:tcPr>
            <w:tcW w:w="745"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c>
          <w:tcPr>
            <w:tcW w:w="745"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523" w:hRule="atLeast"/>
        </w:trPr>
        <w:tc>
          <w:tcPr>
            <w:tcW w:w="1951"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9月23日-10月13 </w:t>
            </w:r>
          </w:p>
        </w:tc>
        <w:tc>
          <w:tcPr>
            <w:tcW w:w="1576"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党委委员自学</w:t>
            </w:r>
          </w:p>
        </w:tc>
        <w:tc>
          <w:tcPr>
            <w:tcW w:w="2972" w:type="dxa"/>
            <w:tcBorders>
              <w:top w:val="nil"/>
              <w:left w:val="nil"/>
              <w:bottom w:val="single" w:color="auto" w:sz="4" w:space="0"/>
              <w:right w:val="single" w:color="auto" w:sz="4" w:space="0"/>
            </w:tcBorders>
            <w:shd w:val="clear" w:color="auto" w:fill="auto"/>
          </w:tcPr>
          <w:p>
            <w:pPr>
              <w:rPr>
                <w:rFonts w:ascii="仿宋" w:hAnsi="仿宋" w:eastAsia="仿宋" w:cstheme="minorEastAsia"/>
                <w:sz w:val="24"/>
                <w:szCs w:val="24"/>
              </w:rPr>
            </w:pPr>
            <w:r>
              <w:rPr>
                <w:rFonts w:hint="eastAsia" w:ascii="仿宋" w:hAnsi="仿宋" w:eastAsia="仿宋" w:cstheme="minorEastAsia"/>
                <w:sz w:val="24"/>
                <w:szCs w:val="24"/>
              </w:rPr>
              <w:t xml:space="preserve">    1、《习近平新时代中国特色社会主义思想学习纲要》1-4章。</w:t>
            </w:r>
          </w:p>
          <w:p>
            <w:pPr>
              <w:rPr>
                <w:rFonts w:ascii="仿宋" w:hAnsi="仿宋" w:eastAsia="仿宋" w:cs="宋体"/>
                <w:color w:val="000000"/>
                <w:kern w:val="0"/>
                <w:sz w:val="24"/>
                <w:szCs w:val="24"/>
              </w:rPr>
            </w:pPr>
            <w:r>
              <w:rPr>
                <w:rFonts w:hint="eastAsia" w:ascii="仿宋" w:hAnsi="仿宋" w:eastAsia="仿宋" w:cstheme="minorEastAsia"/>
                <w:sz w:val="24"/>
                <w:szCs w:val="24"/>
              </w:rPr>
              <w:t xml:space="preserve">    2、登陆网站“共产党员网”点开“不忘初心、牢记使命”主题教育、再点开“学习平台”学习《习近平关于“不忘初心、牢记使命”重要论述》。（网址：http://www.12371.cn/cxsm/zyls/） 1-2页。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w:t>
            </w:r>
          </w:p>
        </w:tc>
        <w:tc>
          <w:tcPr>
            <w:tcW w:w="7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自定</w:t>
            </w:r>
          </w:p>
        </w:tc>
        <w:tc>
          <w:tcPr>
            <w:tcW w:w="7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各党委委员</w:t>
            </w:r>
          </w:p>
        </w:tc>
      </w:tr>
      <w:tr>
        <w:tblPrEx>
          <w:tblLayout w:type="fixed"/>
          <w:tblCellMar>
            <w:top w:w="0" w:type="dxa"/>
            <w:left w:w="108" w:type="dxa"/>
            <w:bottom w:w="0" w:type="dxa"/>
            <w:right w:w="108" w:type="dxa"/>
          </w:tblCellMar>
        </w:tblPrEx>
        <w:trPr>
          <w:trHeight w:val="1618" w:hRule="atLeast"/>
        </w:trPr>
        <w:tc>
          <w:tcPr>
            <w:tcW w:w="19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1576"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党委中心组学习研讨</w:t>
            </w:r>
          </w:p>
        </w:tc>
        <w:tc>
          <w:tcPr>
            <w:tcW w:w="5313"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内容：学习后就“理想信念”这一专题开展研讨，</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时间：10月14日上午</w:t>
            </w:r>
          </w:p>
        </w:tc>
      </w:tr>
      <w:tr>
        <w:tblPrEx>
          <w:tblLayout w:type="fixed"/>
          <w:tblCellMar>
            <w:top w:w="0" w:type="dxa"/>
            <w:left w:w="108" w:type="dxa"/>
            <w:bottom w:w="0" w:type="dxa"/>
            <w:right w:w="108" w:type="dxa"/>
          </w:tblCellMar>
        </w:tblPrEx>
        <w:trPr>
          <w:trHeight w:val="3523" w:hRule="atLeast"/>
        </w:trPr>
        <w:tc>
          <w:tcPr>
            <w:tcW w:w="1951"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10月14日-10月28日</w:t>
            </w:r>
          </w:p>
        </w:tc>
        <w:tc>
          <w:tcPr>
            <w:tcW w:w="1576"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党委委员自学</w:t>
            </w:r>
          </w:p>
        </w:tc>
        <w:tc>
          <w:tcPr>
            <w:tcW w:w="2972"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1、《习近平新时代中国特色社会主义思想学习纲要》5-8章</w:t>
            </w:r>
          </w:p>
          <w:p>
            <w:pPr>
              <w:jc w:val="left"/>
              <w:rPr>
                <w:rFonts w:ascii="仿宋" w:hAnsi="仿宋" w:eastAsia="仿宋" w:cstheme="minorEastAsia"/>
                <w:sz w:val="24"/>
                <w:szCs w:val="24"/>
              </w:rPr>
            </w:pPr>
            <w:r>
              <w:rPr>
                <w:rFonts w:hint="eastAsia" w:ascii="仿宋" w:hAnsi="仿宋" w:eastAsia="仿宋" w:cstheme="minorEastAsia"/>
                <w:sz w:val="24"/>
                <w:szCs w:val="24"/>
              </w:rPr>
              <w:t>2、登陆网站“共产党员网”点开“不忘初心、牢记使命”主题教育、再点开“学习平台”学习《习近平关于“不忘初心、牢记使命”重要论述》。（网址：http://www.12371.cn/cxsm/zyls/） 3-4页。</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w:t>
            </w:r>
          </w:p>
        </w:tc>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自定</w:t>
            </w:r>
          </w:p>
        </w:tc>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各党委委员</w:t>
            </w:r>
          </w:p>
        </w:tc>
      </w:tr>
      <w:tr>
        <w:tblPrEx>
          <w:tblLayout w:type="fixed"/>
          <w:tblCellMar>
            <w:top w:w="0" w:type="dxa"/>
            <w:left w:w="108" w:type="dxa"/>
            <w:bottom w:w="0" w:type="dxa"/>
            <w:right w:w="108" w:type="dxa"/>
          </w:tblCellMar>
        </w:tblPrEx>
        <w:trPr>
          <w:trHeight w:val="706" w:hRule="atLeast"/>
        </w:trPr>
        <w:tc>
          <w:tcPr>
            <w:tcW w:w="19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党委中心组学习研讨</w:t>
            </w:r>
          </w:p>
        </w:tc>
        <w:tc>
          <w:tcPr>
            <w:tcW w:w="531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内容：学习后就“宗旨意识”这一专题开展研讨，</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时间：10月28日上午</w:t>
            </w:r>
          </w:p>
        </w:tc>
      </w:tr>
      <w:tr>
        <w:tblPrEx>
          <w:tblLayout w:type="fixed"/>
          <w:tblCellMar>
            <w:top w:w="0" w:type="dxa"/>
            <w:left w:w="108" w:type="dxa"/>
            <w:bottom w:w="0" w:type="dxa"/>
            <w:right w:w="108" w:type="dxa"/>
          </w:tblCellMar>
        </w:tblPrEx>
        <w:trPr>
          <w:trHeight w:val="3523" w:hRule="atLeast"/>
        </w:trPr>
        <w:tc>
          <w:tcPr>
            <w:tcW w:w="19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10月28日-11月4日</w:t>
            </w:r>
          </w:p>
          <w:p>
            <w:pPr>
              <w:widowControl/>
              <w:jc w:val="center"/>
              <w:rPr>
                <w:rFonts w:ascii="仿宋" w:hAnsi="仿宋" w:eastAsia="仿宋" w:cs="宋体"/>
                <w:color w:val="000000"/>
                <w:kern w:val="0"/>
                <w:sz w:val="24"/>
                <w:szCs w:val="24"/>
              </w:rPr>
            </w:pPr>
          </w:p>
        </w:tc>
        <w:tc>
          <w:tcPr>
            <w:tcW w:w="1576"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党委委员自学</w:t>
            </w:r>
          </w:p>
        </w:tc>
        <w:tc>
          <w:tcPr>
            <w:tcW w:w="297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theme="minorEastAsia"/>
                <w:sz w:val="24"/>
                <w:szCs w:val="24"/>
              </w:rPr>
            </w:pPr>
            <w:r>
              <w:rPr>
                <w:rFonts w:hint="eastAsia" w:ascii="仿宋" w:hAnsi="仿宋" w:eastAsia="仿宋" w:cstheme="minorEastAsia"/>
                <w:sz w:val="24"/>
                <w:szCs w:val="24"/>
              </w:rPr>
              <w:t>1、《习近平新时代中国特色社会主义思想学习纲要9-12章。</w:t>
            </w:r>
          </w:p>
          <w:p>
            <w:pPr>
              <w:widowControl/>
              <w:jc w:val="left"/>
              <w:rPr>
                <w:rFonts w:ascii="仿宋" w:hAnsi="仿宋" w:eastAsia="仿宋" w:cstheme="minorEastAsia"/>
                <w:sz w:val="24"/>
                <w:szCs w:val="24"/>
              </w:rPr>
            </w:pPr>
            <w:r>
              <w:rPr>
                <w:rFonts w:hint="eastAsia" w:ascii="仿宋" w:hAnsi="仿宋" w:eastAsia="仿宋" w:cstheme="minorEastAsia"/>
                <w:sz w:val="24"/>
                <w:szCs w:val="24"/>
              </w:rPr>
              <w:t>2、登陆网站“共产党员网”点开“不忘初心、牢记使命”主题教育、再点开“学习平台”学习《习近平关于“不忘初心、牢记使命”重要论述》。（网址：http://www.12371.cn/cxsm/zyls/） 5-6页。</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w:t>
            </w:r>
          </w:p>
        </w:tc>
        <w:tc>
          <w:tcPr>
            <w:tcW w:w="7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自定</w:t>
            </w:r>
          </w:p>
        </w:tc>
        <w:tc>
          <w:tcPr>
            <w:tcW w:w="7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各党委委员</w:t>
            </w:r>
          </w:p>
        </w:tc>
      </w:tr>
      <w:tr>
        <w:tblPrEx>
          <w:tblLayout w:type="fixed"/>
          <w:tblCellMar>
            <w:top w:w="0" w:type="dxa"/>
            <w:left w:w="108" w:type="dxa"/>
            <w:bottom w:w="0" w:type="dxa"/>
            <w:right w:w="108" w:type="dxa"/>
          </w:tblCellMar>
        </w:tblPrEx>
        <w:trPr>
          <w:trHeight w:val="805" w:hRule="atLeast"/>
        </w:trPr>
        <w:tc>
          <w:tcPr>
            <w:tcW w:w="19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1576"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党委中心组学习研讨</w:t>
            </w:r>
          </w:p>
        </w:tc>
        <w:tc>
          <w:tcPr>
            <w:tcW w:w="5313"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内容：学习后就“担当作为”这一专题开展研讨，</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时间：11月4日上午</w:t>
            </w:r>
          </w:p>
        </w:tc>
      </w:tr>
      <w:tr>
        <w:tblPrEx>
          <w:tblLayout w:type="fixed"/>
          <w:tblCellMar>
            <w:top w:w="0" w:type="dxa"/>
            <w:left w:w="108" w:type="dxa"/>
            <w:bottom w:w="0" w:type="dxa"/>
            <w:right w:w="108" w:type="dxa"/>
          </w:tblCellMar>
        </w:tblPrEx>
        <w:trPr>
          <w:trHeight w:val="3166" w:hRule="atLeast"/>
        </w:trPr>
        <w:tc>
          <w:tcPr>
            <w:tcW w:w="19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11月4日-11月18日</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党委委员自学</w:t>
            </w: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theme="minorEastAsia"/>
                <w:sz w:val="24"/>
                <w:szCs w:val="24"/>
              </w:rPr>
            </w:pPr>
            <w:r>
              <w:rPr>
                <w:rFonts w:hint="eastAsia" w:ascii="仿宋" w:hAnsi="仿宋" w:eastAsia="仿宋" w:cstheme="minorEastAsia"/>
                <w:sz w:val="24"/>
                <w:szCs w:val="24"/>
              </w:rPr>
              <w:t>1、《习近平新时代中国特色社会主义思想学习纲要13-16章。</w:t>
            </w:r>
          </w:p>
          <w:p>
            <w:pPr>
              <w:widowControl/>
              <w:numPr>
                <w:ilvl w:val="0"/>
                <w:numId w:val="3"/>
              </w:numPr>
              <w:jc w:val="left"/>
              <w:rPr>
                <w:rFonts w:ascii="仿宋" w:hAnsi="仿宋" w:eastAsia="仿宋" w:cstheme="minorEastAsia"/>
                <w:sz w:val="24"/>
                <w:szCs w:val="24"/>
              </w:rPr>
            </w:pPr>
            <w:r>
              <w:rPr>
                <w:rFonts w:hint="eastAsia" w:ascii="仿宋" w:hAnsi="仿宋" w:eastAsia="仿宋" w:cstheme="minorEastAsia"/>
                <w:sz w:val="24"/>
                <w:szCs w:val="24"/>
              </w:rPr>
              <w:t>登陆网站“共产党员网”点开“不忘初心、牢记使命”主题教育、再点开“学习平台”学习《习近平关于“不忘初心、牢记使命”重要论述》。（网址：http://www.12371.cn/cxsm/zyls/） 7-8页。。</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自定</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各党委委员</w:t>
            </w:r>
          </w:p>
        </w:tc>
      </w:tr>
      <w:tr>
        <w:tblPrEx>
          <w:tblLayout w:type="fixed"/>
          <w:tblCellMar>
            <w:top w:w="0" w:type="dxa"/>
            <w:left w:w="108" w:type="dxa"/>
            <w:bottom w:w="0" w:type="dxa"/>
            <w:right w:w="108" w:type="dxa"/>
          </w:tblCellMar>
        </w:tblPrEx>
        <w:trPr>
          <w:trHeight w:val="832" w:hRule="atLeast"/>
        </w:trPr>
        <w:tc>
          <w:tcPr>
            <w:tcW w:w="19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theme="minorEastAsia"/>
                <w:sz w:val="24"/>
                <w:szCs w:val="24"/>
              </w:rPr>
            </w:pPr>
            <w:r>
              <w:rPr>
                <w:rFonts w:hint="eastAsia" w:ascii="仿宋" w:hAnsi="仿宋" w:eastAsia="仿宋" w:cstheme="minorEastAsia"/>
                <w:sz w:val="24"/>
                <w:szCs w:val="24"/>
              </w:rPr>
              <w:t>党委中心组学习研讨</w:t>
            </w:r>
          </w:p>
        </w:tc>
        <w:tc>
          <w:tcPr>
            <w:tcW w:w="53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内容：学习后就“全面从严治党”这一专题开展研讨，时间：11月18日上午</w:t>
            </w:r>
          </w:p>
        </w:tc>
      </w:tr>
    </w:tbl>
    <w:p>
      <w:pPr>
        <w:jc w:val="center"/>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w:t>
      </w:r>
    </w:p>
    <w:p>
      <w:pPr>
        <w:jc w:val="center"/>
        <w:rPr>
          <w:rFonts w:hint="eastAsia" w:ascii="仿宋" w:hAnsi="仿宋" w:eastAsia="仿宋" w:cs="仿宋_GB2312"/>
          <w:kern w:val="0"/>
          <w:sz w:val="32"/>
          <w:szCs w:val="32"/>
        </w:rPr>
      </w:pPr>
    </w:p>
    <w:p>
      <w:pPr>
        <w:jc w:val="center"/>
        <w:rPr>
          <w:rFonts w:hint="eastAsia" w:ascii="仿宋" w:hAnsi="仿宋" w:eastAsia="仿宋" w:cs="仿宋_GB2312"/>
          <w:kern w:val="0"/>
          <w:sz w:val="32"/>
          <w:szCs w:val="32"/>
        </w:rPr>
      </w:pPr>
    </w:p>
    <w:p>
      <w:pPr>
        <w:jc w:val="center"/>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中共江西中医院大学药学院委员会</w:t>
      </w:r>
    </w:p>
    <w:p>
      <w:pPr>
        <w:jc w:val="center"/>
        <w:rPr>
          <w:rFonts w:ascii="仿宋" w:hAnsi="仿宋" w:eastAsia="仿宋" w:cs="仿宋_GB2312"/>
          <w:kern w:val="0"/>
          <w:sz w:val="32"/>
          <w:szCs w:val="32"/>
        </w:rPr>
      </w:pPr>
      <w:r>
        <w:rPr>
          <w:rFonts w:hint="eastAsia" w:ascii="仿宋" w:hAnsi="仿宋" w:eastAsia="仿宋" w:cs="仿宋_GB2312"/>
          <w:kern w:val="0"/>
          <w:sz w:val="32"/>
          <w:szCs w:val="32"/>
        </w:rPr>
        <w:t xml:space="preserve">             2019年9月16日</w:t>
      </w: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hint="eastAsia" w:ascii="仿宋" w:hAnsi="仿宋" w:eastAsia="仿宋" w:cs="仿宋_GB2312"/>
          <w:kern w:val="0"/>
          <w:sz w:val="32"/>
          <w:szCs w:val="32"/>
          <w:u w:val="single"/>
        </w:rPr>
      </w:pPr>
    </w:p>
    <w:p>
      <w:pPr>
        <w:spacing w:line="560" w:lineRule="exact"/>
        <w:ind w:right="-483" w:rightChars="-230"/>
        <w:rPr>
          <w:rFonts w:ascii="仿宋" w:hAnsi="仿宋" w:eastAsia="仿宋" w:cs="仿宋_GB2312"/>
          <w:kern w:val="0"/>
          <w:sz w:val="32"/>
          <w:szCs w:val="32"/>
          <w:u w:val="single"/>
        </w:rPr>
      </w:pPr>
    </w:p>
    <w:p>
      <w:pPr>
        <w:spacing w:line="560" w:lineRule="exact"/>
        <w:ind w:right="-483" w:rightChars="-230"/>
        <w:rPr>
          <w:rFonts w:ascii="仿宋" w:hAnsi="仿宋" w:eastAsia="仿宋" w:cs="仿宋_GB2312"/>
          <w:kern w:val="0"/>
          <w:sz w:val="32"/>
          <w:szCs w:val="32"/>
          <w:u w:val="single"/>
        </w:rPr>
      </w:pPr>
      <w:r>
        <w:rPr>
          <w:rFonts w:hint="eastAsia" w:ascii="仿宋" w:hAnsi="仿宋" w:eastAsia="仿宋" w:cs="仿宋_GB2312"/>
          <w:kern w:val="0"/>
          <w:sz w:val="32"/>
          <w:szCs w:val="32"/>
          <w:u w:val="single"/>
        </w:rPr>
        <w:t xml:space="preserve">                                                         </w:t>
      </w:r>
    </w:p>
    <w:p>
      <w:pPr>
        <w:spacing w:line="480" w:lineRule="exact"/>
        <w:ind w:right="-483" w:rightChars="-230"/>
        <w:rPr>
          <w:rFonts w:ascii="仿宋" w:hAnsi="仿宋" w:eastAsia="仿宋"/>
          <w:sz w:val="28"/>
          <w:szCs w:val="28"/>
          <w:u w:val="single"/>
        </w:rPr>
      </w:pPr>
      <w:r>
        <w:rPr>
          <w:rFonts w:hint="eastAsia" w:ascii="仿宋" w:hAnsi="仿宋" w:eastAsia="仿宋"/>
          <w:sz w:val="32"/>
          <w:szCs w:val="32"/>
          <w:u w:val="single"/>
        </w:rPr>
        <w:t xml:space="preserve"> </w:t>
      </w:r>
      <w:r>
        <w:rPr>
          <w:rFonts w:hint="eastAsia" w:ascii="仿宋" w:hAnsi="仿宋" w:eastAsia="仿宋"/>
          <w:sz w:val="28"/>
          <w:szCs w:val="28"/>
          <w:u w:val="single"/>
        </w:rPr>
        <w:t xml:space="preserve">主题词：不忘初心，牢记使命，主题教育，学习培训,安排。                                     </w:t>
      </w:r>
    </w:p>
    <w:p>
      <w:pPr>
        <w:spacing w:line="480" w:lineRule="exact"/>
        <w:ind w:right="-483" w:rightChars="-230"/>
        <w:rPr>
          <w:rFonts w:ascii="仿宋" w:hAnsi="仿宋" w:eastAsia="仿宋"/>
          <w:sz w:val="28"/>
          <w:szCs w:val="28"/>
          <w:u w:val="single"/>
        </w:rPr>
      </w:pPr>
      <w:r>
        <w:rPr>
          <w:rFonts w:hint="eastAsia" w:ascii="仿宋" w:hAnsi="仿宋" w:eastAsia="仿宋"/>
          <w:sz w:val="32"/>
          <w:szCs w:val="32"/>
          <w:u w:val="single"/>
        </w:rPr>
        <w:t xml:space="preserve"> </w:t>
      </w:r>
      <w:r>
        <w:rPr>
          <w:rFonts w:hint="eastAsia" w:ascii="仿宋" w:hAnsi="仿宋" w:eastAsia="仿宋"/>
          <w:sz w:val="28"/>
          <w:szCs w:val="28"/>
          <w:u w:val="single"/>
        </w:rPr>
        <w:t xml:space="preserve">主送：江西中医药大学党委“不忘初心、牢记使命”主题教育领导小组         </w:t>
      </w:r>
    </w:p>
    <w:p>
      <w:pPr>
        <w:ind w:right="-483" w:rightChars="-230"/>
        <w:rPr>
          <w:sz w:val="28"/>
          <w:szCs w:val="28"/>
        </w:rPr>
      </w:pPr>
      <w:r>
        <w:rPr>
          <w:rFonts w:hint="eastAsia" w:ascii="仿宋" w:hAnsi="仿宋" w:eastAsia="仿宋"/>
          <w:sz w:val="28"/>
          <w:szCs w:val="28"/>
          <w:u w:val="single"/>
        </w:rPr>
        <w:t xml:space="preserve"> 药学院党政办                               2019年9月16日印发</w:t>
      </w:r>
    </w:p>
    <w:sectPr>
      <w:footerReference r:id="rId3" w:type="default"/>
      <w:pgSz w:w="11906" w:h="16838"/>
      <w:pgMar w:top="1440" w:right="1800" w:bottom="1440" w:left="1800"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1F614"/>
    <w:multiLevelType w:val="singleLevel"/>
    <w:tmpl w:val="9991F614"/>
    <w:lvl w:ilvl="0" w:tentative="0">
      <w:start w:val="1"/>
      <w:numFmt w:val="decimal"/>
      <w:suff w:val="nothing"/>
      <w:lvlText w:val="%1、"/>
      <w:lvlJc w:val="left"/>
    </w:lvl>
  </w:abstractNum>
  <w:abstractNum w:abstractNumId="1">
    <w:nsid w:val="0E71C9CD"/>
    <w:multiLevelType w:val="singleLevel"/>
    <w:tmpl w:val="0E71C9CD"/>
    <w:lvl w:ilvl="0" w:tentative="0">
      <w:start w:val="1"/>
      <w:numFmt w:val="decimal"/>
      <w:suff w:val="nothing"/>
      <w:lvlText w:val="%1、"/>
      <w:lvlJc w:val="left"/>
    </w:lvl>
  </w:abstractNum>
  <w:abstractNum w:abstractNumId="2">
    <w:nsid w:val="30437716"/>
    <w:multiLevelType w:val="singleLevel"/>
    <w:tmpl w:val="30437716"/>
    <w:lvl w:ilvl="0" w:tentative="0">
      <w:start w:val="1"/>
      <w:numFmt w:val="decimal"/>
      <w:suff w:val="nothing"/>
      <w:lvlText w:val="%1、"/>
      <w:lvlJc w:val="left"/>
    </w:lvl>
  </w:abstractNum>
  <w:abstractNum w:abstractNumId="3">
    <w:nsid w:val="44CBB41C"/>
    <w:multiLevelType w:val="singleLevel"/>
    <w:tmpl w:val="44CBB41C"/>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33C7"/>
    <w:rsid w:val="00052E06"/>
    <w:rsid w:val="00053DF1"/>
    <w:rsid w:val="0005496A"/>
    <w:rsid w:val="00056DB2"/>
    <w:rsid w:val="000736F4"/>
    <w:rsid w:val="00084410"/>
    <w:rsid w:val="0009307B"/>
    <w:rsid w:val="000A22C6"/>
    <w:rsid w:val="000A2EC5"/>
    <w:rsid w:val="00140056"/>
    <w:rsid w:val="001526EB"/>
    <w:rsid w:val="00160117"/>
    <w:rsid w:val="001A51C4"/>
    <w:rsid w:val="001A530D"/>
    <w:rsid w:val="001C6270"/>
    <w:rsid w:val="001F20CE"/>
    <w:rsid w:val="001F61E4"/>
    <w:rsid w:val="00214478"/>
    <w:rsid w:val="00231753"/>
    <w:rsid w:val="00244BA8"/>
    <w:rsid w:val="002454C4"/>
    <w:rsid w:val="00252FFD"/>
    <w:rsid w:val="002964D5"/>
    <w:rsid w:val="002D0AFB"/>
    <w:rsid w:val="002D69B5"/>
    <w:rsid w:val="002E33C7"/>
    <w:rsid w:val="002E534C"/>
    <w:rsid w:val="002F00A6"/>
    <w:rsid w:val="002F2A52"/>
    <w:rsid w:val="002F66E5"/>
    <w:rsid w:val="00315B08"/>
    <w:rsid w:val="003477BA"/>
    <w:rsid w:val="00355E91"/>
    <w:rsid w:val="003572E7"/>
    <w:rsid w:val="00360F72"/>
    <w:rsid w:val="0036524B"/>
    <w:rsid w:val="003A2DAA"/>
    <w:rsid w:val="003B3A16"/>
    <w:rsid w:val="003C36D1"/>
    <w:rsid w:val="003E18B8"/>
    <w:rsid w:val="004019D5"/>
    <w:rsid w:val="00406DD0"/>
    <w:rsid w:val="0041208C"/>
    <w:rsid w:val="00414443"/>
    <w:rsid w:val="00420A74"/>
    <w:rsid w:val="0043111F"/>
    <w:rsid w:val="004743AE"/>
    <w:rsid w:val="00490270"/>
    <w:rsid w:val="004B566B"/>
    <w:rsid w:val="004B5B58"/>
    <w:rsid w:val="004C7EEE"/>
    <w:rsid w:val="00516CCF"/>
    <w:rsid w:val="00517144"/>
    <w:rsid w:val="00562E22"/>
    <w:rsid w:val="00572BFF"/>
    <w:rsid w:val="00584F55"/>
    <w:rsid w:val="00594EE5"/>
    <w:rsid w:val="005A48E8"/>
    <w:rsid w:val="005B4C05"/>
    <w:rsid w:val="005C7BB0"/>
    <w:rsid w:val="005D5C5E"/>
    <w:rsid w:val="0061465C"/>
    <w:rsid w:val="006A34A0"/>
    <w:rsid w:val="006A3C17"/>
    <w:rsid w:val="006A68CB"/>
    <w:rsid w:val="00712C5A"/>
    <w:rsid w:val="00722308"/>
    <w:rsid w:val="0072395C"/>
    <w:rsid w:val="00727CCC"/>
    <w:rsid w:val="00783E50"/>
    <w:rsid w:val="0079519F"/>
    <w:rsid w:val="007B4FE2"/>
    <w:rsid w:val="007E50E9"/>
    <w:rsid w:val="007E7E0F"/>
    <w:rsid w:val="00805B52"/>
    <w:rsid w:val="00810F45"/>
    <w:rsid w:val="00821CB6"/>
    <w:rsid w:val="00823E32"/>
    <w:rsid w:val="008358F5"/>
    <w:rsid w:val="008523C7"/>
    <w:rsid w:val="008532AF"/>
    <w:rsid w:val="00861FC5"/>
    <w:rsid w:val="00872D94"/>
    <w:rsid w:val="008D64E0"/>
    <w:rsid w:val="00902EA8"/>
    <w:rsid w:val="009228B7"/>
    <w:rsid w:val="00925270"/>
    <w:rsid w:val="00936FF5"/>
    <w:rsid w:val="009633DD"/>
    <w:rsid w:val="00977F1A"/>
    <w:rsid w:val="00990691"/>
    <w:rsid w:val="00991852"/>
    <w:rsid w:val="009A064B"/>
    <w:rsid w:val="009D34C1"/>
    <w:rsid w:val="009D4290"/>
    <w:rsid w:val="00A05E81"/>
    <w:rsid w:val="00A41BAB"/>
    <w:rsid w:val="00A436FD"/>
    <w:rsid w:val="00A54913"/>
    <w:rsid w:val="00A5583B"/>
    <w:rsid w:val="00A62BCA"/>
    <w:rsid w:val="00A9793D"/>
    <w:rsid w:val="00AA2927"/>
    <w:rsid w:val="00AC3BF4"/>
    <w:rsid w:val="00AF4133"/>
    <w:rsid w:val="00B03876"/>
    <w:rsid w:val="00B707E6"/>
    <w:rsid w:val="00BB4281"/>
    <w:rsid w:val="00BC3011"/>
    <w:rsid w:val="00C21FCC"/>
    <w:rsid w:val="00C26AA0"/>
    <w:rsid w:val="00C37E92"/>
    <w:rsid w:val="00C41901"/>
    <w:rsid w:val="00C5081E"/>
    <w:rsid w:val="00C607F6"/>
    <w:rsid w:val="00C6369A"/>
    <w:rsid w:val="00C6486D"/>
    <w:rsid w:val="00C95AC4"/>
    <w:rsid w:val="00CC1E74"/>
    <w:rsid w:val="00CF7A1C"/>
    <w:rsid w:val="00D64266"/>
    <w:rsid w:val="00D80599"/>
    <w:rsid w:val="00DD5FE3"/>
    <w:rsid w:val="00DE6202"/>
    <w:rsid w:val="00DE6F11"/>
    <w:rsid w:val="00E14CED"/>
    <w:rsid w:val="00E25495"/>
    <w:rsid w:val="00E4205B"/>
    <w:rsid w:val="00E5406F"/>
    <w:rsid w:val="00E55FAC"/>
    <w:rsid w:val="00E75716"/>
    <w:rsid w:val="00E94847"/>
    <w:rsid w:val="00EA1F38"/>
    <w:rsid w:val="00EB4D24"/>
    <w:rsid w:val="00F210DF"/>
    <w:rsid w:val="00F26C22"/>
    <w:rsid w:val="00F64113"/>
    <w:rsid w:val="00F66E62"/>
    <w:rsid w:val="00F72502"/>
    <w:rsid w:val="00F81710"/>
    <w:rsid w:val="00F878C5"/>
    <w:rsid w:val="00FA3268"/>
    <w:rsid w:val="00FB7795"/>
    <w:rsid w:val="0CDC5B8C"/>
    <w:rsid w:val="0E454139"/>
    <w:rsid w:val="1C51035B"/>
    <w:rsid w:val="1FD17818"/>
    <w:rsid w:val="2869730B"/>
    <w:rsid w:val="28772EED"/>
    <w:rsid w:val="39D970A4"/>
    <w:rsid w:val="3D7B066E"/>
    <w:rsid w:val="40CD61D9"/>
    <w:rsid w:val="42292756"/>
    <w:rsid w:val="42CE5A36"/>
    <w:rsid w:val="45F73D6E"/>
    <w:rsid w:val="494C7351"/>
    <w:rsid w:val="51BD3050"/>
    <w:rsid w:val="5EA579F8"/>
    <w:rsid w:val="6674133E"/>
    <w:rsid w:val="6D8A0D21"/>
    <w:rsid w:val="735C1A57"/>
    <w:rsid w:val="76C26A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Char"/>
    <w:basedOn w:val="6"/>
    <w:link w:val="2"/>
    <w:semiHidden/>
    <w:qFormat/>
    <w:uiPriority w:val="99"/>
  </w:style>
  <w:style w:type="character" w:customStyle="1" w:styleId="12">
    <w:name w:val="批注框文本 Char"/>
    <w:basedOn w:val="6"/>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F5A24-78C1-470A-BD1E-E4AFF56A30C2}">
  <ds:schemaRefs/>
</ds:datastoreItem>
</file>

<file path=docProps/app.xml><?xml version="1.0" encoding="utf-8"?>
<Properties xmlns="http://schemas.openxmlformats.org/officeDocument/2006/extended-properties" xmlns:vt="http://schemas.openxmlformats.org/officeDocument/2006/docPropsVTypes">
  <Template>Normal</Template>
  <Pages>10</Pages>
  <Words>845</Words>
  <Characters>4822</Characters>
  <Lines>40</Lines>
  <Paragraphs>11</Paragraphs>
  <TotalTime>100</TotalTime>
  <ScaleCrop>false</ScaleCrop>
  <LinksUpToDate>false</LinksUpToDate>
  <CharactersWithSpaces>5656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2019-10-01T02:00:00Z</dcterms:created>
  <dc:creator>xiong</dc:creator>
  <cp:lastModifiedBy>Administrator</cp:lastModifiedBy>
  <cp:lastPrinted>2019-09-26T00:27:00Z</cp:lastPrinted>
  <dcterms:modified xsi:type="dcterms:W3CDTF">2019-10-10T03:32:29Z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