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BA" w:rsidRDefault="002343BA" w:rsidP="002343BA">
      <w:pPr>
        <w:spacing w:beforeLines="50" w:afterLines="50"/>
        <w:jc w:val="left"/>
        <w:rPr>
          <w:rFonts w:eastAsia="黑体"/>
          <w:b/>
          <w:szCs w:val="32"/>
        </w:rPr>
      </w:pPr>
      <w:r>
        <w:rPr>
          <w:rFonts w:ascii="仿宋" w:eastAsia="仿宋" w:hAnsi="仿宋" w:cs="仿宋" w:hint="eastAsia"/>
          <w:bCs/>
          <w:szCs w:val="32"/>
        </w:rPr>
        <w:t>附件2</w:t>
      </w:r>
    </w:p>
    <w:p w:rsidR="002343BA" w:rsidRPr="00BD0EFC" w:rsidRDefault="002343BA" w:rsidP="002343BA">
      <w:pPr>
        <w:spacing w:beforeLines="50" w:afterLines="50"/>
        <w:jc w:val="center"/>
        <w:rPr>
          <w:rFonts w:ascii="宋体" w:eastAsia="宋体" w:hAnsi="宋体"/>
          <w:b/>
          <w:sz w:val="44"/>
          <w:szCs w:val="44"/>
        </w:rPr>
      </w:pPr>
      <w:r w:rsidRPr="00BD0EFC">
        <w:rPr>
          <w:rFonts w:ascii="宋体" w:eastAsia="宋体" w:hAnsi="宋体"/>
          <w:b/>
          <w:sz w:val="44"/>
          <w:szCs w:val="44"/>
        </w:rPr>
        <w:t>国家重点支持的高新技术领域</w:t>
      </w:r>
    </w:p>
    <w:p w:rsidR="002343BA" w:rsidRDefault="002343BA" w:rsidP="002343BA">
      <w:pPr>
        <w:jc w:val="left"/>
        <w:rPr>
          <w:rFonts w:eastAsia="黑体"/>
          <w:bCs/>
          <w:kern w:val="44"/>
          <w:sz w:val="24"/>
          <w:szCs w:val="44"/>
        </w:rPr>
      </w:pPr>
    </w:p>
    <w:p w:rsidR="002343BA" w:rsidRDefault="002343BA" w:rsidP="002343BA">
      <w:pPr>
        <w:jc w:val="left"/>
        <w:rPr>
          <w:rFonts w:eastAsia="仿宋"/>
          <w:b/>
          <w:kern w:val="44"/>
          <w:sz w:val="36"/>
          <w:szCs w:val="44"/>
        </w:rPr>
      </w:pPr>
      <w:r>
        <w:rPr>
          <w:rFonts w:eastAsia="仿宋"/>
          <w:b/>
          <w:kern w:val="44"/>
          <w:sz w:val="36"/>
          <w:szCs w:val="44"/>
        </w:rPr>
        <w:t xml:space="preserve">                </w:t>
      </w:r>
    </w:p>
    <w:p w:rsidR="002343BA" w:rsidRPr="00BD0EFC" w:rsidRDefault="002343BA" w:rsidP="002343BA">
      <w:pPr>
        <w:ind w:firstLineChars="896" w:firstLine="2867"/>
        <w:jc w:val="left"/>
        <w:rPr>
          <w:rFonts w:ascii="仿宋" w:eastAsia="仿宋" w:hAnsi="仿宋"/>
          <w:kern w:val="44"/>
          <w:szCs w:val="44"/>
        </w:rPr>
      </w:pPr>
      <w:r w:rsidRPr="00BD0EFC">
        <w:rPr>
          <w:rFonts w:ascii="仿宋" w:eastAsia="仿宋" w:hAnsi="仿宋"/>
          <w:kern w:val="44"/>
          <w:szCs w:val="44"/>
        </w:rPr>
        <w:t>一、电子信息</w:t>
      </w:r>
    </w:p>
    <w:p w:rsidR="002343BA" w:rsidRPr="00BD0EFC" w:rsidRDefault="002343BA" w:rsidP="002343BA">
      <w:pPr>
        <w:ind w:firstLineChars="896" w:firstLine="2867"/>
        <w:jc w:val="left"/>
        <w:rPr>
          <w:rFonts w:ascii="仿宋" w:eastAsia="仿宋" w:hAnsi="仿宋"/>
          <w:kern w:val="44"/>
          <w:szCs w:val="44"/>
        </w:rPr>
      </w:pPr>
      <w:r w:rsidRPr="00BD0EFC">
        <w:rPr>
          <w:rFonts w:ascii="仿宋" w:eastAsia="仿宋" w:hAnsi="仿宋"/>
          <w:kern w:val="44"/>
          <w:szCs w:val="44"/>
        </w:rPr>
        <w:t>二、生物与新医药</w:t>
      </w:r>
    </w:p>
    <w:p w:rsidR="002343BA" w:rsidRPr="00BD0EFC" w:rsidRDefault="002343BA" w:rsidP="002343BA">
      <w:pPr>
        <w:ind w:firstLineChars="896" w:firstLine="2867"/>
        <w:jc w:val="left"/>
        <w:rPr>
          <w:rFonts w:ascii="仿宋" w:eastAsia="仿宋" w:hAnsi="仿宋"/>
          <w:kern w:val="44"/>
          <w:szCs w:val="44"/>
        </w:rPr>
      </w:pPr>
      <w:r w:rsidRPr="00BD0EFC">
        <w:rPr>
          <w:rFonts w:ascii="仿宋" w:eastAsia="仿宋" w:hAnsi="仿宋"/>
          <w:kern w:val="44"/>
          <w:szCs w:val="44"/>
        </w:rPr>
        <w:t>三、航空航天</w:t>
      </w:r>
    </w:p>
    <w:p w:rsidR="002343BA" w:rsidRPr="00BD0EFC" w:rsidRDefault="002343BA" w:rsidP="002343BA">
      <w:pPr>
        <w:ind w:firstLineChars="896" w:firstLine="2867"/>
        <w:jc w:val="left"/>
        <w:rPr>
          <w:rFonts w:ascii="仿宋" w:eastAsia="仿宋" w:hAnsi="仿宋"/>
          <w:kern w:val="44"/>
          <w:szCs w:val="44"/>
        </w:rPr>
      </w:pPr>
      <w:r w:rsidRPr="00BD0EFC">
        <w:rPr>
          <w:rFonts w:ascii="仿宋" w:eastAsia="仿宋" w:hAnsi="仿宋"/>
          <w:kern w:val="44"/>
          <w:szCs w:val="44"/>
        </w:rPr>
        <w:t>四、新材料</w:t>
      </w:r>
    </w:p>
    <w:p w:rsidR="002343BA" w:rsidRPr="00BD0EFC" w:rsidRDefault="002343BA" w:rsidP="002343BA">
      <w:pPr>
        <w:ind w:firstLineChars="896" w:firstLine="2867"/>
        <w:jc w:val="left"/>
        <w:rPr>
          <w:rFonts w:ascii="仿宋" w:eastAsia="仿宋" w:hAnsi="仿宋"/>
          <w:kern w:val="44"/>
          <w:szCs w:val="44"/>
        </w:rPr>
      </w:pPr>
      <w:r w:rsidRPr="00BD0EFC">
        <w:rPr>
          <w:rFonts w:ascii="仿宋" w:eastAsia="仿宋" w:hAnsi="仿宋"/>
          <w:kern w:val="44"/>
          <w:szCs w:val="44"/>
        </w:rPr>
        <w:t>五、高技术服务</w:t>
      </w:r>
    </w:p>
    <w:p w:rsidR="002343BA" w:rsidRPr="00BD0EFC" w:rsidRDefault="002343BA" w:rsidP="002343BA">
      <w:pPr>
        <w:ind w:firstLineChars="896" w:firstLine="2867"/>
        <w:jc w:val="left"/>
        <w:rPr>
          <w:rFonts w:ascii="仿宋" w:eastAsia="仿宋" w:hAnsi="仿宋"/>
          <w:kern w:val="44"/>
          <w:szCs w:val="44"/>
        </w:rPr>
      </w:pPr>
      <w:r w:rsidRPr="00BD0EFC">
        <w:rPr>
          <w:rFonts w:ascii="仿宋" w:eastAsia="仿宋" w:hAnsi="仿宋"/>
          <w:kern w:val="44"/>
          <w:szCs w:val="44"/>
        </w:rPr>
        <w:t>六、新能源与节能</w:t>
      </w:r>
    </w:p>
    <w:p w:rsidR="002343BA" w:rsidRPr="00BD0EFC" w:rsidRDefault="002343BA" w:rsidP="002343BA">
      <w:pPr>
        <w:ind w:firstLineChars="896" w:firstLine="2867"/>
        <w:jc w:val="left"/>
        <w:rPr>
          <w:rFonts w:ascii="仿宋" w:eastAsia="仿宋" w:hAnsi="仿宋"/>
          <w:kern w:val="44"/>
          <w:szCs w:val="44"/>
        </w:rPr>
      </w:pPr>
      <w:r w:rsidRPr="00BD0EFC">
        <w:rPr>
          <w:rFonts w:ascii="仿宋" w:eastAsia="仿宋" w:hAnsi="仿宋"/>
          <w:kern w:val="44"/>
          <w:szCs w:val="44"/>
        </w:rPr>
        <w:t>七、资源与环境</w:t>
      </w:r>
    </w:p>
    <w:p w:rsidR="002343BA" w:rsidRPr="00BD0EFC" w:rsidRDefault="002343BA" w:rsidP="002343BA">
      <w:pPr>
        <w:ind w:firstLineChars="900" w:firstLine="2880"/>
        <w:jc w:val="left"/>
        <w:rPr>
          <w:rFonts w:ascii="仿宋" w:eastAsia="仿宋" w:hAnsi="仿宋"/>
          <w:szCs w:val="32"/>
        </w:rPr>
      </w:pPr>
      <w:r w:rsidRPr="00BD0EFC">
        <w:rPr>
          <w:rFonts w:ascii="仿宋" w:eastAsia="仿宋" w:hAnsi="仿宋"/>
          <w:kern w:val="44"/>
          <w:szCs w:val="44"/>
        </w:rPr>
        <w:t>八、先进制造与</w:t>
      </w:r>
      <w:r w:rsidRPr="00BD0EFC">
        <w:rPr>
          <w:rFonts w:ascii="仿宋" w:eastAsia="仿宋" w:hAnsi="仿宋" w:hint="eastAsia"/>
          <w:kern w:val="44"/>
          <w:szCs w:val="44"/>
        </w:rPr>
        <w:t>自动化</w:t>
      </w:r>
    </w:p>
    <w:p w:rsidR="006A696A" w:rsidRPr="002343BA" w:rsidRDefault="006A696A"/>
    <w:sectPr w:rsidR="006A696A" w:rsidRPr="002343BA" w:rsidSect="006A6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43BA"/>
    <w:rsid w:val="002343BA"/>
    <w:rsid w:val="006A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BA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微软中国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厅网站新闻发布</dc:creator>
  <cp:keywords/>
  <dc:description/>
  <cp:lastModifiedBy>厅网站新闻发布</cp:lastModifiedBy>
  <cp:revision>2</cp:revision>
  <dcterms:created xsi:type="dcterms:W3CDTF">2019-09-03T08:21:00Z</dcterms:created>
  <dcterms:modified xsi:type="dcterms:W3CDTF">2019-09-03T08:21:00Z</dcterms:modified>
</cp:coreProperties>
</file>